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E82" w:rsidRPr="000538DA" w:rsidRDefault="00EF3E82" w:rsidP="00EF3E82">
      <w:pPr>
        <w:tabs>
          <w:tab w:val="left" w:pos="360"/>
        </w:tabs>
        <w:ind w:firstLine="270"/>
        <w:jc w:val="center"/>
        <w:rPr>
          <w:rFonts w:ascii="Arial" w:hAnsi="Arial"/>
          <w:b/>
          <w:sz w:val="30"/>
          <w:szCs w:val="30"/>
        </w:rPr>
      </w:pPr>
      <w:bookmarkStart w:id="0" w:name="_GoBack"/>
      <w:bookmarkEnd w:id="0"/>
      <w:r w:rsidRPr="000538DA">
        <w:rPr>
          <w:rFonts w:ascii="Arial" w:hAnsi="Arial"/>
          <w:b/>
          <w:sz w:val="30"/>
          <w:szCs w:val="30"/>
        </w:rPr>
        <w:t>Community Physical Activity Interventions</w:t>
      </w:r>
    </w:p>
    <w:p w:rsidR="00EF3E82" w:rsidRPr="00CE06A1" w:rsidRDefault="00EF3E82" w:rsidP="00EF3E82">
      <w:pPr>
        <w:pStyle w:val="ListParagraph"/>
        <w:tabs>
          <w:tab w:val="left" w:pos="360"/>
        </w:tabs>
        <w:ind w:hanging="720"/>
        <w:rPr>
          <w:rFonts w:ascii="Arial" w:hAnsi="Arial" w:cs="Arial"/>
          <w:b/>
        </w:rPr>
      </w:pPr>
      <w:r w:rsidRPr="00CE06A1">
        <w:rPr>
          <w:rFonts w:ascii="Arial" w:hAnsi="Arial" w:cs="Arial"/>
          <w:b/>
        </w:rPr>
        <w:t>The Guide to Community Preventive Services: The Community Guide</w:t>
      </w:r>
      <w:r w:rsidR="006409E5" w:rsidRPr="00CE06A1">
        <w:rPr>
          <w:rFonts w:ascii="Arial" w:hAnsi="Arial" w:cs="Arial"/>
          <w:b/>
        </w:rPr>
        <w:t xml:space="preserve"> Recommendations</w:t>
      </w:r>
    </w:p>
    <w:p w:rsidR="006409E5" w:rsidRPr="00CE06A1" w:rsidRDefault="006409E5" w:rsidP="006409E5">
      <w:pPr>
        <w:pStyle w:val="ListParagraph"/>
        <w:ind w:left="0"/>
        <w:rPr>
          <w:rFonts w:ascii="Arial" w:hAnsi="Arial" w:cs="Arial"/>
        </w:rPr>
      </w:pPr>
      <w:r w:rsidRPr="00CE06A1">
        <w:rPr>
          <w:rStyle w:val="Strong"/>
          <w:rFonts w:ascii="Arial" w:hAnsi="Arial" w:cs="Arial"/>
        </w:rPr>
        <w:t>Research Tested Interventions Programs</w:t>
      </w:r>
      <w:r w:rsidRPr="00CE06A1">
        <w:rPr>
          <w:rFonts w:ascii="Arial" w:hAnsi="Arial" w:cs="Arial"/>
        </w:rPr>
        <w:t xml:space="preserve"> </w:t>
      </w:r>
      <w:r w:rsidRPr="00CE06A1">
        <w:rPr>
          <w:rFonts w:ascii="Arial" w:hAnsi="Arial" w:cs="Arial"/>
          <w:b/>
        </w:rPr>
        <w:t>(RTIPs)</w:t>
      </w:r>
      <w:r w:rsidRPr="00CE06A1">
        <w:rPr>
          <w:rFonts w:ascii="Arial" w:hAnsi="Arial" w:cs="Arial"/>
        </w:rPr>
        <w:t xml:space="preserve"> </w:t>
      </w:r>
      <w:r w:rsidRPr="00CE06A1">
        <w:rPr>
          <w:rFonts w:ascii="Arial" w:hAnsi="Arial" w:cs="Arial"/>
          <w:sz w:val="20"/>
          <w:szCs w:val="20"/>
        </w:rPr>
        <w:t>is a searchable database of cancer control interventions (includes obesity, nutrition, tobacco, etc.) and program materials and is designed to provide program planners and public health practitioners easy and immediate access to research-tested materials.</w:t>
      </w:r>
      <w:r w:rsidRPr="00CE06A1">
        <w:rPr>
          <w:rFonts w:ascii="Arial" w:eastAsia="Times New Roman" w:hAnsi="Arial" w:cs="Arial"/>
          <w:sz w:val="20"/>
          <w:szCs w:val="20"/>
          <w:shd w:val="clear" w:color="auto" w:fill="FFFFFF"/>
        </w:rPr>
        <w:t xml:space="preserve"> To access all of the interventions on their website, visit</w:t>
      </w:r>
      <w:r w:rsidRPr="00CE06A1">
        <w:rPr>
          <w:rFonts w:ascii="Arial" w:hAnsi="Arial" w:cs="Arial"/>
          <w:sz w:val="20"/>
          <w:szCs w:val="20"/>
        </w:rPr>
        <w:t xml:space="preserve"> </w:t>
      </w:r>
      <w:hyperlink r:id="rId8" w:history="1">
        <w:r w:rsidRPr="00CE06A1">
          <w:rPr>
            <w:rStyle w:val="Hyperlink"/>
            <w:rFonts w:ascii="Arial" w:hAnsi="Arial" w:cs="Arial"/>
            <w:sz w:val="20"/>
            <w:szCs w:val="20"/>
          </w:rPr>
          <w:t>http://rtips.cancer.gov/rtips/index.do</w:t>
        </w:r>
      </w:hyperlink>
      <w:r w:rsidRPr="00CE06A1">
        <w:rPr>
          <w:rFonts w:ascii="Arial" w:eastAsia="Times New Roman" w:hAnsi="Arial" w:cs="Arial"/>
          <w:color w:val="000000"/>
          <w:sz w:val="20"/>
          <w:szCs w:val="20"/>
          <w:shd w:val="clear" w:color="auto" w:fill="FFFFFF"/>
        </w:rPr>
        <w:t xml:space="preserve">.  </w:t>
      </w:r>
    </w:p>
    <w:p w:rsidR="006409E5" w:rsidRPr="00CE06A1" w:rsidRDefault="006409E5" w:rsidP="006409E5">
      <w:pPr>
        <w:pStyle w:val="ListParagraph"/>
        <w:ind w:left="0"/>
        <w:jc w:val="center"/>
        <w:rPr>
          <w:rFonts w:ascii="Arial" w:eastAsia="Times New Roman" w:hAnsi="Arial" w:cs="Arial"/>
          <w:color w:val="000000"/>
          <w:sz w:val="18"/>
          <w:szCs w:val="18"/>
          <w:shd w:val="clear" w:color="auto" w:fill="FFFFFF"/>
        </w:rPr>
      </w:pPr>
    </w:p>
    <w:p w:rsidR="006409E5" w:rsidRPr="00EC7A71" w:rsidRDefault="006409E5" w:rsidP="006409E5">
      <w:pPr>
        <w:pStyle w:val="ListParagraph"/>
        <w:numPr>
          <w:ilvl w:val="0"/>
          <w:numId w:val="1"/>
        </w:numPr>
        <w:rPr>
          <w:rStyle w:val="Strong"/>
          <w:rFonts w:ascii="Arial" w:hAnsi="Arial" w:cs="Arial"/>
          <w:b w:val="0"/>
          <w:bCs w:val="0"/>
          <w:color w:val="444444"/>
          <w:sz w:val="20"/>
          <w:szCs w:val="20"/>
        </w:rPr>
      </w:pPr>
      <w:r w:rsidRPr="00EC7A71">
        <w:rPr>
          <w:rFonts w:ascii="Arial" w:hAnsi="Arial" w:cs="Arial"/>
          <w:b/>
          <w:sz w:val="20"/>
          <w:szCs w:val="20"/>
        </w:rPr>
        <w:t>Wheeling Walks</w:t>
      </w:r>
      <w:r w:rsidRPr="00EC7A71">
        <w:rPr>
          <w:rFonts w:ascii="Arial" w:hAnsi="Arial" w:cs="Arial"/>
          <w:sz w:val="20"/>
          <w:szCs w:val="20"/>
        </w:rPr>
        <w:t xml:space="preserve"> Designed to increase physical activity among sedentary individuals</w:t>
      </w:r>
      <w:r w:rsidR="00B42B76" w:rsidRPr="00EC7A71">
        <w:rPr>
          <w:rFonts w:ascii="Arial" w:hAnsi="Arial" w:cs="Arial"/>
          <w:sz w:val="20"/>
          <w:szCs w:val="20"/>
        </w:rPr>
        <w:t xml:space="preserve"> that heavily involves the community</w:t>
      </w:r>
      <w:r w:rsidRPr="00EC7A71">
        <w:rPr>
          <w:rFonts w:ascii="Arial" w:hAnsi="Arial" w:cs="Arial"/>
          <w:sz w:val="20"/>
          <w:szCs w:val="20"/>
        </w:rPr>
        <w:t>.</w:t>
      </w:r>
      <w:r w:rsidRPr="00EC7A71">
        <w:rPr>
          <w:rFonts w:ascii="Arial" w:eastAsia="Times New Roman" w:hAnsi="Arial" w:cs="Arial"/>
          <w:b/>
          <w:sz w:val="20"/>
          <w:szCs w:val="20"/>
        </w:rPr>
        <w:t xml:space="preserve"> </w:t>
      </w:r>
      <w:r w:rsidRPr="00EC7A71">
        <w:rPr>
          <w:rFonts w:ascii="Arial" w:eastAsia="Times New Roman" w:hAnsi="Arial" w:cs="Arial"/>
          <w:sz w:val="20"/>
          <w:szCs w:val="20"/>
        </w:rPr>
        <w:t xml:space="preserve">For more information, visit </w:t>
      </w:r>
      <w:hyperlink r:id="rId9" w:history="1">
        <w:r w:rsidRPr="00EC7A71">
          <w:rPr>
            <w:rStyle w:val="Hyperlink"/>
            <w:rFonts w:ascii="Arial" w:eastAsia="Times New Roman" w:hAnsi="Arial" w:cs="Arial"/>
            <w:b/>
            <w:sz w:val="20"/>
            <w:szCs w:val="20"/>
          </w:rPr>
          <w:t>http://rtips.cancer.gov/rtips/rtips_search.do?topicid=2&amp;cg=35&amp;choice=cguide</w:t>
        </w:r>
      </w:hyperlink>
      <w:r w:rsidRPr="00EC7A71">
        <w:rPr>
          <w:rFonts w:ascii="Arial" w:eastAsia="Times New Roman" w:hAnsi="Arial" w:cs="Arial"/>
          <w:b/>
          <w:sz w:val="20"/>
          <w:szCs w:val="20"/>
        </w:rPr>
        <w:t>.</w:t>
      </w:r>
    </w:p>
    <w:p w:rsidR="00A33617" w:rsidRPr="00EC7A71" w:rsidRDefault="00A33617" w:rsidP="00A33617">
      <w:pPr>
        <w:pStyle w:val="ListParagraph"/>
        <w:numPr>
          <w:ilvl w:val="0"/>
          <w:numId w:val="1"/>
        </w:numPr>
        <w:spacing w:beforeAutospacing="1" w:after="100" w:afterAutospacing="1"/>
        <w:outlineLvl w:val="0"/>
        <w:rPr>
          <w:rFonts w:ascii="Arial" w:eastAsia="Times New Roman" w:hAnsi="Arial" w:cs="Arial"/>
          <w:b/>
          <w:bCs/>
          <w:color w:val="444444"/>
          <w:kern w:val="36"/>
          <w:sz w:val="38"/>
          <w:szCs w:val="38"/>
        </w:rPr>
      </w:pPr>
      <w:r w:rsidRPr="00EC7A71">
        <w:rPr>
          <w:rFonts w:ascii="Arial" w:eastAsia="Times New Roman" w:hAnsi="Arial" w:cs="Arial"/>
          <w:b/>
          <w:bCs/>
          <w:kern w:val="36"/>
          <w:sz w:val="20"/>
          <w:szCs w:val="20"/>
        </w:rPr>
        <w:t>Community Healthy Activities Model Program for Seniors (CHAMPS)</w:t>
      </w:r>
      <w:r w:rsidRPr="00EC7A71">
        <w:rPr>
          <w:rFonts w:ascii="Arial" w:eastAsia="Times New Roman" w:hAnsi="Arial" w:cs="Arial"/>
          <w:b/>
          <w:bCs/>
          <w:kern w:val="36"/>
          <w:sz w:val="38"/>
          <w:szCs w:val="38"/>
        </w:rPr>
        <w:t xml:space="preserve"> </w:t>
      </w:r>
      <w:r w:rsidRPr="00EC7A71">
        <w:rPr>
          <w:rFonts w:ascii="Arial" w:hAnsi="Arial" w:cs="Arial"/>
          <w:sz w:val="21"/>
          <w:szCs w:val="21"/>
        </w:rPr>
        <w:t xml:space="preserve">Designed to increase physical activity among sedentary seniors. For more information, visit </w:t>
      </w:r>
      <w:hyperlink r:id="rId10" w:history="1">
        <w:r w:rsidRPr="00EC7A71">
          <w:rPr>
            <w:rStyle w:val="Hyperlink"/>
            <w:rFonts w:ascii="Arial" w:hAnsi="Arial" w:cs="Arial"/>
            <w:sz w:val="21"/>
            <w:szCs w:val="21"/>
          </w:rPr>
          <w:t>http://rtips.cancer.gov/rtips/programDetails.do?programId=207001</w:t>
        </w:r>
      </w:hyperlink>
      <w:r w:rsidRPr="00EC7A71">
        <w:rPr>
          <w:rFonts w:ascii="Arial" w:hAnsi="Arial" w:cs="Arial"/>
          <w:color w:val="444444"/>
          <w:sz w:val="21"/>
          <w:szCs w:val="21"/>
        </w:rPr>
        <w:t xml:space="preserve">. </w:t>
      </w:r>
    </w:p>
    <w:p w:rsidR="006409E5" w:rsidRPr="00EC7A71" w:rsidRDefault="006409E5" w:rsidP="006409E5">
      <w:pPr>
        <w:pStyle w:val="ListParagraph"/>
        <w:numPr>
          <w:ilvl w:val="0"/>
          <w:numId w:val="1"/>
        </w:numPr>
        <w:rPr>
          <w:rFonts w:ascii="Arial" w:hAnsi="Arial" w:cs="Arial"/>
          <w:b/>
          <w:sz w:val="20"/>
          <w:szCs w:val="20"/>
        </w:rPr>
      </w:pPr>
      <w:proofErr w:type="spellStart"/>
      <w:r w:rsidRPr="00EC7A71">
        <w:rPr>
          <w:rStyle w:val="Strong"/>
          <w:rFonts w:ascii="Arial" w:hAnsi="Arial" w:cs="Arial"/>
          <w:sz w:val="20"/>
          <w:szCs w:val="20"/>
        </w:rPr>
        <w:t>StrongWomen</w:t>
      </w:r>
      <w:proofErr w:type="spellEnd"/>
      <w:r w:rsidRPr="00EC7A71">
        <w:rPr>
          <w:rStyle w:val="Strong"/>
          <w:rFonts w:ascii="Arial" w:hAnsi="Arial" w:cs="Arial"/>
          <w:sz w:val="20"/>
          <w:szCs w:val="20"/>
        </w:rPr>
        <w:t xml:space="preserve"> - Healthy Hearts </w:t>
      </w:r>
      <w:r w:rsidRPr="00EC7A71">
        <w:rPr>
          <w:rFonts w:ascii="Arial" w:hAnsi="Arial" w:cs="Arial"/>
          <w:sz w:val="20"/>
          <w:szCs w:val="20"/>
        </w:rPr>
        <w:t xml:space="preserve">Designed to promote healthy dietary habits and increase physical activity to reduce obesity. For more information, visit </w:t>
      </w:r>
      <w:hyperlink r:id="rId11" w:history="1">
        <w:r w:rsidRPr="00EC7A71">
          <w:rPr>
            <w:rStyle w:val="Hyperlink"/>
            <w:rFonts w:ascii="Arial" w:hAnsi="Arial" w:cs="Arial"/>
            <w:sz w:val="20"/>
            <w:szCs w:val="20"/>
          </w:rPr>
          <w:t>http://rtips.cancer.gov/rtips/programDetails.do?programId=1194691</w:t>
        </w:r>
      </w:hyperlink>
      <w:r w:rsidRPr="00EC7A71">
        <w:rPr>
          <w:rFonts w:ascii="Arial" w:hAnsi="Arial" w:cs="Arial"/>
          <w:sz w:val="20"/>
          <w:szCs w:val="20"/>
        </w:rPr>
        <w:t>.</w:t>
      </w:r>
    </w:p>
    <w:p w:rsidR="006409E5" w:rsidRPr="00EC7A71" w:rsidRDefault="006409E5" w:rsidP="006409E5">
      <w:pPr>
        <w:pStyle w:val="ListParagraph"/>
        <w:numPr>
          <w:ilvl w:val="0"/>
          <w:numId w:val="1"/>
        </w:numPr>
        <w:tabs>
          <w:tab w:val="left" w:pos="360"/>
        </w:tabs>
        <w:spacing w:before="100"/>
        <w:rPr>
          <w:rFonts w:ascii="Arial" w:hAnsi="Arial" w:cs="Arial"/>
          <w:sz w:val="18"/>
          <w:szCs w:val="18"/>
        </w:rPr>
      </w:pPr>
      <w:r w:rsidRPr="00EC7A71">
        <w:rPr>
          <w:rStyle w:val="Strong"/>
          <w:rFonts w:ascii="Arial" w:hAnsi="Arial" w:cs="Arial"/>
          <w:sz w:val="20"/>
          <w:szCs w:val="20"/>
        </w:rPr>
        <w:t xml:space="preserve">Promoting Healthy Living: Assessing More Effects (PHLAME) </w:t>
      </w:r>
      <w:r w:rsidRPr="00EC7A71">
        <w:rPr>
          <w:rFonts w:ascii="Arial" w:hAnsi="Arial" w:cs="Arial"/>
          <w:sz w:val="20"/>
          <w:szCs w:val="20"/>
        </w:rPr>
        <w:t xml:space="preserve">Designed to increase physical activity and promote healthy dietary habits to reduce obesity. For more information, visit </w:t>
      </w:r>
      <w:hyperlink r:id="rId12" w:history="1">
        <w:r w:rsidRPr="00EC7A71">
          <w:rPr>
            <w:rStyle w:val="Hyperlink"/>
            <w:rFonts w:ascii="Arial" w:hAnsi="Arial" w:cs="Arial"/>
            <w:sz w:val="20"/>
            <w:szCs w:val="20"/>
          </w:rPr>
          <w:t>http://rtips.cancer.gov/rtips/programDetails.do?programId=288026</w:t>
        </w:r>
      </w:hyperlink>
      <w:r w:rsidRPr="00EC7A71">
        <w:rPr>
          <w:rFonts w:ascii="Arial" w:hAnsi="Arial" w:cs="Arial"/>
          <w:sz w:val="18"/>
          <w:szCs w:val="18"/>
        </w:rPr>
        <w:t xml:space="preserve">. </w:t>
      </w:r>
    </w:p>
    <w:p w:rsidR="00CE06A1" w:rsidRPr="00EC7A71" w:rsidRDefault="006409E5" w:rsidP="005025EC">
      <w:pPr>
        <w:pStyle w:val="ListParagraph"/>
        <w:numPr>
          <w:ilvl w:val="0"/>
          <w:numId w:val="1"/>
        </w:numPr>
        <w:spacing w:before="100"/>
        <w:rPr>
          <w:rFonts w:ascii="Arial" w:hAnsi="Arial" w:cs="Arial"/>
          <w:sz w:val="20"/>
          <w:szCs w:val="20"/>
        </w:rPr>
      </w:pPr>
      <w:r w:rsidRPr="00EC7A71">
        <w:rPr>
          <w:rStyle w:val="Strong"/>
          <w:rFonts w:ascii="Arial" w:hAnsi="Arial" w:cs="Arial"/>
          <w:sz w:val="20"/>
          <w:szCs w:val="20"/>
        </w:rPr>
        <w:t xml:space="preserve">CARDIAC Kinder </w:t>
      </w:r>
      <w:r w:rsidRPr="00EC7A71">
        <w:rPr>
          <w:rFonts w:ascii="Arial" w:hAnsi="Arial" w:cs="Arial"/>
          <w:sz w:val="20"/>
          <w:szCs w:val="20"/>
        </w:rPr>
        <w:t xml:space="preserve">Designed to promote healthy dietary habits and increase physical activity among school children. For more information, visit </w:t>
      </w:r>
      <w:hyperlink r:id="rId13" w:history="1">
        <w:r w:rsidRPr="00EC7A71">
          <w:rPr>
            <w:rStyle w:val="Hyperlink"/>
            <w:rFonts w:ascii="Arial" w:hAnsi="Arial" w:cs="Arial"/>
            <w:sz w:val="20"/>
            <w:szCs w:val="20"/>
          </w:rPr>
          <w:t>http://rtips.cancer.gov/rtips/programDetails.do?programId=794866</w:t>
        </w:r>
      </w:hyperlink>
      <w:r w:rsidRPr="00EC7A71">
        <w:rPr>
          <w:rFonts w:ascii="Arial" w:hAnsi="Arial" w:cs="Arial"/>
          <w:sz w:val="20"/>
          <w:szCs w:val="20"/>
        </w:rPr>
        <w:t xml:space="preserve">. </w:t>
      </w:r>
    </w:p>
    <w:p w:rsidR="005025EC" w:rsidRPr="00EC7A71" w:rsidRDefault="005025EC" w:rsidP="005025EC">
      <w:pPr>
        <w:pStyle w:val="ListParagraph"/>
        <w:numPr>
          <w:ilvl w:val="0"/>
          <w:numId w:val="1"/>
        </w:numPr>
        <w:spacing w:before="100"/>
        <w:rPr>
          <w:rFonts w:ascii="Arial" w:hAnsi="Arial" w:cs="Arial"/>
          <w:sz w:val="20"/>
          <w:szCs w:val="20"/>
        </w:rPr>
      </w:pPr>
      <w:r w:rsidRPr="00EC7A71">
        <w:rPr>
          <w:rFonts w:ascii="Arial" w:hAnsi="Arial" w:cs="Arial"/>
          <w:b/>
          <w:sz w:val="20"/>
          <w:szCs w:val="20"/>
        </w:rPr>
        <w:t>The Physical Activity and Teenage Health (PATH) Program</w:t>
      </w:r>
      <w:r w:rsidRPr="00EC7A71">
        <w:rPr>
          <w:rFonts w:ascii="Arial" w:hAnsi="Arial" w:cs="Arial"/>
          <w:sz w:val="38"/>
          <w:szCs w:val="38"/>
        </w:rPr>
        <w:t xml:space="preserve"> </w:t>
      </w:r>
      <w:r w:rsidRPr="00EC7A71">
        <w:rPr>
          <w:rFonts w:ascii="Arial" w:hAnsi="Arial" w:cs="Arial"/>
          <w:sz w:val="21"/>
          <w:szCs w:val="21"/>
        </w:rPr>
        <w:t xml:space="preserve">Designed to increase physical activity and promote healthy dietary habits among adolescents. For more information, visit </w:t>
      </w:r>
      <w:hyperlink r:id="rId14" w:history="1">
        <w:r w:rsidRPr="00EC7A71">
          <w:rPr>
            <w:rStyle w:val="Hyperlink"/>
            <w:rFonts w:ascii="Arial" w:hAnsi="Arial" w:cs="Arial"/>
            <w:sz w:val="21"/>
            <w:szCs w:val="21"/>
          </w:rPr>
          <w:t>http://rtips.cancer.gov/rtips/programDetails.do?programId=781968</w:t>
        </w:r>
      </w:hyperlink>
      <w:r w:rsidRPr="00EC7A71">
        <w:rPr>
          <w:rFonts w:ascii="Arial" w:hAnsi="Arial" w:cs="Arial"/>
          <w:color w:val="444444"/>
          <w:sz w:val="21"/>
          <w:szCs w:val="21"/>
        </w:rPr>
        <w:t xml:space="preserve">. </w:t>
      </w:r>
    </w:p>
    <w:p w:rsidR="00EF3E82" w:rsidRPr="00CE06A1" w:rsidRDefault="00EF3E82" w:rsidP="000538DA">
      <w:pPr>
        <w:tabs>
          <w:tab w:val="left" w:pos="360"/>
        </w:tabs>
        <w:rPr>
          <w:rFonts w:ascii="Arial" w:hAnsi="Arial" w:cs="Arial"/>
          <w:b/>
        </w:rPr>
      </w:pPr>
      <w:r w:rsidRPr="00CE06A1">
        <w:rPr>
          <w:rFonts w:ascii="Arial" w:hAnsi="Arial" w:cs="Arial"/>
          <w:b/>
        </w:rPr>
        <w:t>Centers for Disease Control and Prevention (CDC)</w:t>
      </w:r>
    </w:p>
    <w:p w:rsidR="00EF3E82" w:rsidRPr="00CE06A1" w:rsidRDefault="00EF3E82" w:rsidP="000538DA">
      <w:pPr>
        <w:pStyle w:val="ListParagraph"/>
        <w:numPr>
          <w:ilvl w:val="0"/>
          <w:numId w:val="1"/>
        </w:numPr>
        <w:rPr>
          <w:rFonts w:ascii="Arial" w:hAnsi="Arial" w:cs="Arial"/>
          <w:b/>
          <w:sz w:val="20"/>
          <w:szCs w:val="20"/>
        </w:rPr>
      </w:pPr>
      <w:r w:rsidRPr="00CE06A1">
        <w:rPr>
          <w:rFonts w:ascii="Arial" w:eastAsia="Times New Roman" w:hAnsi="Arial" w:cs="Arial"/>
          <w:b/>
          <w:sz w:val="20"/>
          <w:szCs w:val="20"/>
        </w:rPr>
        <w:t xml:space="preserve">The CDC Guide to Strategies to Increase Physical Activity in the Community </w:t>
      </w:r>
      <w:r w:rsidRPr="00CE06A1">
        <w:rPr>
          <w:rFonts w:ascii="Arial" w:eastAsia="Times New Roman" w:hAnsi="Arial" w:cs="Arial"/>
          <w:color w:val="000000"/>
          <w:sz w:val="20"/>
          <w:szCs w:val="20"/>
          <w:shd w:val="clear" w:color="auto" w:fill="FFFFFF"/>
        </w:rPr>
        <w:t xml:space="preserve">Provides guidance for program managers, policy makers, and others on how to select strategies to increase physical activity. </w:t>
      </w:r>
      <w:r w:rsidRPr="00CE06A1">
        <w:rPr>
          <w:rFonts w:ascii="Arial" w:eastAsia="Times New Roman" w:hAnsi="Arial" w:cs="Arial"/>
          <w:sz w:val="20"/>
          <w:szCs w:val="20"/>
        </w:rPr>
        <w:t xml:space="preserve">For more information, visit </w:t>
      </w:r>
      <w:hyperlink r:id="rId15" w:history="1">
        <w:r w:rsidRPr="00CE06A1">
          <w:rPr>
            <w:rStyle w:val="Hyperlink"/>
            <w:rFonts w:ascii="Arial" w:eastAsia="Times New Roman" w:hAnsi="Arial" w:cs="Arial"/>
            <w:sz w:val="20"/>
            <w:szCs w:val="20"/>
          </w:rPr>
          <w:t>http://www.cdc.gov/obesity/downloads/PA_2011_WEB.pdf</w:t>
        </w:r>
      </w:hyperlink>
      <w:r w:rsidRPr="00CE06A1">
        <w:rPr>
          <w:rFonts w:ascii="Arial" w:eastAsia="Times New Roman" w:hAnsi="Arial" w:cs="Arial"/>
          <w:sz w:val="20"/>
          <w:szCs w:val="20"/>
        </w:rPr>
        <w:t xml:space="preserve">. </w:t>
      </w:r>
    </w:p>
    <w:p w:rsidR="008F0863" w:rsidRPr="00114703" w:rsidRDefault="00BB7401" w:rsidP="008F0863">
      <w:pPr>
        <w:pStyle w:val="ListParagraph"/>
        <w:numPr>
          <w:ilvl w:val="0"/>
          <w:numId w:val="1"/>
        </w:numPr>
        <w:rPr>
          <w:rFonts w:ascii="Arial" w:eastAsia="Times New Roman" w:hAnsi="Arial" w:cs="Arial"/>
          <w:b/>
          <w:color w:val="000000"/>
          <w:sz w:val="20"/>
          <w:szCs w:val="20"/>
          <w:shd w:val="clear" w:color="auto" w:fill="FFFFFF"/>
        </w:rPr>
      </w:pPr>
      <w:r>
        <w:rPr>
          <w:rFonts w:ascii="Arial" w:eastAsia="Times New Roman" w:hAnsi="Arial" w:cs="Arial"/>
          <w:b/>
          <w:color w:val="000000"/>
          <w:sz w:val="20"/>
          <w:szCs w:val="20"/>
        </w:rPr>
        <w:t>CDC</w:t>
      </w:r>
      <w:r w:rsidR="008F0863" w:rsidRPr="00CE06A1">
        <w:rPr>
          <w:rFonts w:ascii="Arial" w:eastAsia="Times New Roman" w:hAnsi="Arial" w:cs="Arial"/>
          <w:b/>
          <w:color w:val="000000"/>
          <w:sz w:val="20"/>
          <w:szCs w:val="20"/>
        </w:rPr>
        <w:t> </w:t>
      </w:r>
      <w:r w:rsidR="008F0863" w:rsidRPr="00CE06A1">
        <w:rPr>
          <w:rFonts w:ascii="Arial" w:eastAsia="Times New Roman" w:hAnsi="Arial" w:cs="Arial"/>
          <w:b/>
          <w:bCs/>
          <w:sz w:val="20"/>
          <w:szCs w:val="20"/>
        </w:rPr>
        <w:t>VERB Youth Media Campaign</w:t>
      </w:r>
      <w:r w:rsidR="008F0863" w:rsidRPr="00CE06A1">
        <w:rPr>
          <w:rFonts w:ascii="Arial" w:eastAsia="Times New Roman" w:hAnsi="Arial" w:cs="Arial"/>
          <w:sz w:val="20"/>
          <w:szCs w:val="20"/>
        </w:rPr>
        <w:t xml:space="preserve"> </w:t>
      </w:r>
      <w:r w:rsidR="008F0863" w:rsidRPr="00CE06A1">
        <w:rPr>
          <w:rFonts w:ascii="Arial" w:eastAsia="Times New Roman" w:hAnsi="Arial" w:cs="Arial"/>
          <w:color w:val="000000"/>
          <w:sz w:val="20"/>
          <w:szCs w:val="20"/>
        </w:rPr>
        <w:t xml:space="preserve">National, multicultural, social marketing campaign that encourages young people ages 9-13 years to be physically active every day. For more information, visit </w:t>
      </w:r>
      <w:hyperlink r:id="rId16" w:history="1">
        <w:r w:rsidR="008F0863" w:rsidRPr="00CE06A1">
          <w:rPr>
            <w:rStyle w:val="Hyperlink"/>
            <w:rFonts w:ascii="Arial" w:eastAsia="Times New Roman" w:hAnsi="Arial" w:cs="Arial"/>
            <w:sz w:val="20"/>
            <w:szCs w:val="20"/>
          </w:rPr>
          <w:t>http://www.cdc.gov/youthcampaign/</w:t>
        </w:r>
      </w:hyperlink>
      <w:r w:rsidR="008F0863" w:rsidRPr="00CE06A1">
        <w:rPr>
          <w:rFonts w:ascii="Arial" w:eastAsia="Times New Roman" w:hAnsi="Arial" w:cs="Arial"/>
          <w:color w:val="000000"/>
          <w:sz w:val="20"/>
          <w:szCs w:val="20"/>
        </w:rPr>
        <w:t>.</w:t>
      </w:r>
    </w:p>
    <w:p w:rsidR="00163D73" w:rsidRPr="00163D73" w:rsidRDefault="00114703" w:rsidP="00163D73">
      <w:pPr>
        <w:pStyle w:val="ListParagraph"/>
        <w:numPr>
          <w:ilvl w:val="0"/>
          <w:numId w:val="1"/>
        </w:numPr>
        <w:tabs>
          <w:tab w:val="left" w:pos="360"/>
        </w:tabs>
        <w:rPr>
          <w:rFonts w:ascii="Arial" w:hAnsi="Arial" w:cs="Arial"/>
          <w:b/>
          <w:sz w:val="20"/>
          <w:szCs w:val="20"/>
        </w:rPr>
      </w:pPr>
      <w:r w:rsidRPr="00F41796">
        <w:rPr>
          <w:rFonts w:ascii="Arial" w:hAnsi="Arial" w:cs="Arial"/>
          <w:b/>
          <w:sz w:val="20"/>
          <w:szCs w:val="20"/>
        </w:rPr>
        <w:t xml:space="preserve">Heart Healthy and Stroke-Free: A Social Environment Handbook. </w:t>
      </w:r>
      <w:r w:rsidRPr="00114703">
        <w:rPr>
          <w:rFonts w:ascii="Arial" w:hAnsi="Arial" w:cs="Arial"/>
          <w:sz w:val="20"/>
          <w:szCs w:val="20"/>
        </w:rPr>
        <w:t>T</w:t>
      </w:r>
      <w:r w:rsidRPr="00F41796">
        <w:rPr>
          <w:rFonts w:ascii="Arial" w:hAnsi="Arial" w:cs="Arial"/>
          <w:color w:val="000000"/>
          <w:sz w:val="20"/>
          <w:szCs w:val="20"/>
        </w:rPr>
        <w:t xml:space="preserve">ool for everyone working to create heart-healthy and stroke-free communities across America. It provides prevention strategies for creating a smoke-free environment as well as highlighting strategies to promote increased physical activity in the community.  For more information, visit </w:t>
      </w:r>
      <w:hyperlink r:id="rId17" w:history="1">
        <w:r w:rsidRPr="00F41796">
          <w:rPr>
            <w:rStyle w:val="Hyperlink"/>
            <w:rFonts w:ascii="Arial" w:hAnsi="Arial" w:cs="Arial"/>
            <w:sz w:val="20"/>
            <w:szCs w:val="20"/>
          </w:rPr>
          <w:t>http://www.cdc.gov/dhdsp/seh_handbook.htm</w:t>
        </w:r>
      </w:hyperlink>
      <w:r w:rsidRPr="00F41796">
        <w:rPr>
          <w:rFonts w:ascii="Arial" w:hAnsi="Arial" w:cs="Arial"/>
          <w:color w:val="000000"/>
          <w:sz w:val="20"/>
          <w:szCs w:val="20"/>
        </w:rPr>
        <w:t xml:space="preserve">. </w:t>
      </w:r>
    </w:p>
    <w:p w:rsidR="00163D73" w:rsidRDefault="00163D73" w:rsidP="00163D73">
      <w:pPr>
        <w:pStyle w:val="ListParagraph"/>
        <w:tabs>
          <w:tab w:val="left" w:pos="360"/>
        </w:tabs>
        <w:ind w:left="360"/>
        <w:rPr>
          <w:rFonts w:ascii="Arial" w:eastAsia="Times New Roman" w:hAnsi="Arial" w:cs="Arial"/>
          <w:b/>
          <w:color w:val="000000"/>
          <w:shd w:val="clear" w:color="auto" w:fill="FFFFFF"/>
        </w:rPr>
      </w:pPr>
    </w:p>
    <w:p w:rsidR="00163D73" w:rsidRPr="00163D73" w:rsidRDefault="00F53463" w:rsidP="00163D73">
      <w:pPr>
        <w:pStyle w:val="ListParagraph"/>
        <w:numPr>
          <w:ilvl w:val="0"/>
          <w:numId w:val="1"/>
        </w:numPr>
        <w:tabs>
          <w:tab w:val="left" w:pos="360"/>
        </w:tabs>
        <w:rPr>
          <w:rFonts w:ascii="Arial" w:hAnsi="Arial" w:cs="Arial"/>
          <w:b/>
          <w:sz w:val="20"/>
          <w:szCs w:val="20"/>
        </w:rPr>
      </w:pPr>
      <w:r w:rsidRPr="00163D73">
        <w:rPr>
          <w:rFonts w:ascii="Arial" w:eastAsia="Times New Roman" w:hAnsi="Arial" w:cs="Arial"/>
          <w:b/>
          <w:color w:val="000000"/>
          <w:shd w:val="clear" w:color="auto" w:fill="FFFFFF"/>
        </w:rPr>
        <w:t>Morbidity and Mortality Weekly Report (MMWR)</w:t>
      </w:r>
      <w:r w:rsidR="005025EC" w:rsidRPr="00163D73">
        <w:rPr>
          <w:rFonts w:ascii="Arial" w:eastAsia="Times New Roman" w:hAnsi="Arial" w:cs="Arial"/>
          <w:b/>
          <w:color w:val="000000"/>
          <w:sz w:val="20"/>
          <w:szCs w:val="20"/>
          <w:shd w:val="clear" w:color="auto" w:fill="FFFFFF"/>
        </w:rPr>
        <w:t xml:space="preserve"> Increasing Physical Activity:</w:t>
      </w:r>
      <w:r w:rsidR="005025EC" w:rsidRPr="00163D73">
        <w:rPr>
          <w:rFonts w:ascii="Arial" w:eastAsia="Times New Roman" w:hAnsi="Arial" w:cs="Arial"/>
          <w:sz w:val="20"/>
          <w:szCs w:val="20"/>
          <w:shd w:val="clear" w:color="auto" w:fill="FFFFFF"/>
        </w:rPr>
        <w:t xml:space="preserve"> </w:t>
      </w:r>
      <w:r w:rsidR="005025EC" w:rsidRPr="00163D73">
        <w:rPr>
          <w:rFonts w:ascii="Arial" w:hAnsi="Arial" w:cs="Arial"/>
          <w:sz w:val="20"/>
          <w:szCs w:val="20"/>
        </w:rPr>
        <w:t xml:space="preserve">A </w:t>
      </w:r>
      <w:r w:rsidR="00E81D41" w:rsidRPr="00163D73">
        <w:rPr>
          <w:rFonts w:ascii="Arial" w:hAnsi="Arial" w:cs="Arial"/>
          <w:sz w:val="20"/>
          <w:szCs w:val="20"/>
        </w:rPr>
        <w:t>r</w:t>
      </w:r>
      <w:r w:rsidR="005025EC" w:rsidRPr="00163D73">
        <w:rPr>
          <w:rFonts w:ascii="Arial" w:hAnsi="Arial" w:cs="Arial"/>
          <w:sz w:val="20"/>
          <w:szCs w:val="20"/>
        </w:rPr>
        <w:t xml:space="preserve">eport on </w:t>
      </w:r>
      <w:r w:rsidR="00E81D41" w:rsidRPr="00163D73">
        <w:rPr>
          <w:rFonts w:ascii="Arial" w:hAnsi="Arial" w:cs="Arial"/>
          <w:sz w:val="20"/>
          <w:szCs w:val="20"/>
        </w:rPr>
        <w:t>r</w:t>
      </w:r>
      <w:r w:rsidR="005025EC" w:rsidRPr="00163D73">
        <w:rPr>
          <w:rFonts w:ascii="Arial" w:hAnsi="Arial" w:cs="Arial"/>
          <w:sz w:val="20"/>
          <w:szCs w:val="20"/>
        </w:rPr>
        <w:t>ecommendations of the Task Force on Community Preventive Services</w:t>
      </w:r>
      <w:r w:rsidR="00CE06A1" w:rsidRPr="00163D73">
        <w:rPr>
          <w:rFonts w:ascii="Arial" w:hAnsi="Arial" w:cs="Arial"/>
          <w:sz w:val="20"/>
          <w:szCs w:val="20"/>
        </w:rPr>
        <w:t xml:space="preserve"> </w:t>
      </w:r>
      <w:r w:rsidR="00E81D41" w:rsidRPr="00163D73">
        <w:rPr>
          <w:rFonts w:ascii="Arial" w:hAnsi="Arial" w:cs="Arial"/>
          <w:iCs/>
          <w:sz w:val="20"/>
          <w:szCs w:val="20"/>
        </w:rPr>
        <w:t>that</w:t>
      </w:r>
      <w:r w:rsidR="00CE06A1" w:rsidRPr="00163D73">
        <w:rPr>
          <w:rFonts w:ascii="Arial" w:hAnsi="Arial" w:cs="Arial"/>
          <w:iCs/>
          <w:sz w:val="20"/>
          <w:szCs w:val="20"/>
        </w:rPr>
        <w:t xml:space="preserve"> either stron</w:t>
      </w:r>
      <w:r w:rsidR="00734D59" w:rsidRPr="00163D73">
        <w:rPr>
          <w:rFonts w:ascii="Arial" w:hAnsi="Arial" w:cs="Arial"/>
          <w:iCs/>
          <w:sz w:val="20"/>
          <w:szCs w:val="20"/>
        </w:rPr>
        <w:t>gly recommends or recommends 4 community-based</w:t>
      </w:r>
      <w:r w:rsidR="00CE06A1" w:rsidRPr="00163D73">
        <w:rPr>
          <w:rFonts w:ascii="Arial" w:hAnsi="Arial" w:cs="Arial"/>
          <w:iCs/>
          <w:sz w:val="20"/>
          <w:szCs w:val="20"/>
        </w:rPr>
        <w:t xml:space="preserve"> interventions to increase physical activity. </w:t>
      </w:r>
    </w:p>
    <w:p w:rsidR="00734D59" w:rsidRPr="00734D59" w:rsidRDefault="00734D59" w:rsidP="009E2234">
      <w:pPr>
        <w:numPr>
          <w:ilvl w:val="1"/>
          <w:numId w:val="1"/>
        </w:numPr>
        <w:spacing w:before="100" w:beforeAutospacing="1" w:after="100" w:afterAutospacing="1"/>
        <w:ind w:left="990" w:hanging="270"/>
        <w:rPr>
          <w:rFonts w:ascii="Arial" w:eastAsia="Times New Roman" w:hAnsi="Arial" w:cs="Arial"/>
          <w:sz w:val="20"/>
          <w:szCs w:val="20"/>
        </w:rPr>
      </w:pPr>
      <w:r w:rsidRPr="00734D59">
        <w:rPr>
          <w:rFonts w:ascii="Arial" w:eastAsia="Times New Roman" w:hAnsi="Arial" w:cs="Arial"/>
          <w:sz w:val="20"/>
          <w:szCs w:val="20"/>
        </w:rPr>
        <w:t xml:space="preserve">informational approaches, </w:t>
      </w:r>
    </w:p>
    <w:p w:rsidR="00734D59" w:rsidRPr="00734D59" w:rsidRDefault="00734D59" w:rsidP="009E2234">
      <w:pPr>
        <w:numPr>
          <w:ilvl w:val="2"/>
          <w:numId w:val="1"/>
        </w:numPr>
        <w:spacing w:before="100" w:beforeAutospacing="1" w:after="100" w:afterAutospacing="1"/>
        <w:ind w:left="1260" w:hanging="90"/>
        <w:rPr>
          <w:rFonts w:ascii="Arial" w:eastAsia="Times New Roman" w:hAnsi="Arial" w:cs="Arial"/>
          <w:sz w:val="20"/>
          <w:szCs w:val="20"/>
        </w:rPr>
      </w:pPr>
      <w:r w:rsidRPr="00734D59">
        <w:rPr>
          <w:rFonts w:ascii="Arial" w:eastAsia="Times New Roman" w:hAnsi="Arial" w:cs="Arial"/>
          <w:sz w:val="20"/>
          <w:szCs w:val="20"/>
        </w:rPr>
        <w:t>communitywide campaigns and</w:t>
      </w:r>
    </w:p>
    <w:p w:rsidR="00734D59" w:rsidRPr="00734D59" w:rsidRDefault="00734D59" w:rsidP="009E2234">
      <w:pPr>
        <w:numPr>
          <w:ilvl w:val="2"/>
          <w:numId w:val="1"/>
        </w:numPr>
        <w:spacing w:before="100" w:beforeAutospacing="1" w:after="100" w:afterAutospacing="1"/>
        <w:ind w:left="1260" w:hanging="90"/>
        <w:rPr>
          <w:rFonts w:ascii="Arial" w:eastAsia="Times New Roman" w:hAnsi="Arial" w:cs="Arial"/>
          <w:sz w:val="20"/>
          <w:szCs w:val="20"/>
        </w:rPr>
      </w:pPr>
      <w:r w:rsidRPr="00734D59">
        <w:rPr>
          <w:rFonts w:ascii="Arial" w:eastAsia="Times New Roman" w:hAnsi="Arial" w:cs="Arial"/>
          <w:sz w:val="20"/>
          <w:szCs w:val="20"/>
        </w:rPr>
        <w:t>point-of-decision prompts to encourage using stairs;</w:t>
      </w:r>
    </w:p>
    <w:p w:rsidR="00734D59" w:rsidRPr="00734D59" w:rsidRDefault="00734D59" w:rsidP="009E2234">
      <w:pPr>
        <w:numPr>
          <w:ilvl w:val="1"/>
          <w:numId w:val="1"/>
        </w:numPr>
        <w:spacing w:before="100" w:beforeAutospacing="1" w:after="100" w:afterAutospacing="1"/>
        <w:ind w:left="990" w:hanging="270"/>
        <w:rPr>
          <w:rFonts w:ascii="Arial" w:eastAsia="Times New Roman" w:hAnsi="Arial" w:cs="Arial"/>
          <w:sz w:val="20"/>
          <w:szCs w:val="20"/>
        </w:rPr>
      </w:pPr>
      <w:r w:rsidRPr="00734D59">
        <w:rPr>
          <w:rFonts w:ascii="Arial" w:eastAsia="Times New Roman" w:hAnsi="Arial" w:cs="Arial"/>
          <w:sz w:val="20"/>
          <w:szCs w:val="20"/>
        </w:rPr>
        <w:lastRenderedPageBreak/>
        <w:t xml:space="preserve">behavioral and social approaches, </w:t>
      </w:r>
    </w:p>
    <w:p w:rsidR="00734D59" w:rsidRPr="00734D59" w:rsidRDefault="00734D59" w:rsidP="00163D73">
      <w:pPr>
        <w:numPr>
          <w:ilvl w:val="2"/>
          <w:numId w:val="1"/>
        </w:numPr>
        <w:spacing w:before="100" w:beforeAutospacing="1" w:after="100" w:afterAutospacing="1"/>
        <w:ind w:left="1260" w:hanging="90"/>
        <w:rPr>
          <w:rFonts w:ascii="Arial" w:eastAsia="Times New Roman" w:hAnsi="Arial" w:cs="Arial"/>
          <w:sz w:val="20"/>
          <w:szCs w:val="20"/>
        </w:rPr>
      </w:pPr>
      <w:r w:rsidRPr="00734D59">
        <w:rPr>
          <w:rFonts w:ascii="Arial" w:eastAsia="Times New Roman" w:hAnsi="Arial" w:cs="Arial"/>
          <w:sz w:val="20"/>
          <w:szCs w:val="20"/>
        </w:rPr>
        <w:t>school-based physical education,</w:t>
      </w:r>
    </w:p>
    <w:p w:rsidR="00163D73" w:rsidRDefault="00734D59" w:rsidP="00163D73">
      <w:pPr>
        <w:numPr>
          <w:ilvl w:val="2"/>
          <w:numId w:val="1"/>
        </w:numPr>
        <w:spacing w:before="100" w:beforeAutospacing="1" w:after="100" w:afterAutospacing="1"/>
        <w:ind w:left="1260" w:hanging="90"/>
        <w:rPr>
          <w:rFonts w:ascii="Arial" w:hAnsi="Arial" w:cs="Arial"/>
          <w:sz w:val="20"/>
          <w:szCs w:val="20"/>
        </w:rPr>
      </w:pPr>
      <w:proofErr w:type="gramStart"/>
      <w:r w:rsidRPr="00734D59">
        <w:rPr>
          <w:rFonts w:ascii="Arial" w:eastAsia="Times New Roman" w:hAnsi="Arial" w:cs="Arial"/>
          <w:sz w:val="20"/>
          <w:szCs w:val="20"/>
        </w:rPr>
        <w:t>social</w:t>
      </w:r>
      <w:proofErr w:type="gramEnd"/>
      <w:r w:rsidRPr="00734D59">
        <w:rPr>
          <w:rFonts w:ascii="Arial" w:eastAsia="Times New Roman" w:hAnsi="Arial" w:cs="Arial"/>
          <w:sz w:val="20"/>
          <w:szCs w:val="20"/>
        </w:rPr>
        <w:t xml:space="preserve"> support interventions in community settings (e.g., setting up a buddy system or contracting with another person to complete specifie</w:t>
      </w:r>
      <w:r w:rsidR="009E2234" w:rsidRPr="009E2234">
        <w:rPr>
          <w:rFonts w:ascii="Arial" w:eastAsia="Times New Roman" w:hAnsi="Arial" w:cs="Arial"/>
          <w:sz w:val="20"/>
          <w:szCs w:val="20"/>
        </w:rPr>
        <w:t xml:space="preserve">d </w:t>
      </w:r>
      <w:r w:rsidR="009E2234" w:rsidRPr="009E2234">
        <w:rPr>
          <w:rFonts w:ascii="Arial" w:hAnsi="Arial" w:cs="Arial"/>
          <w:sz w:val="20"/>
          <w:szCs w:val="20"/>
        </w:rPr>
        <w:t>limits of physical activity).</w:t>
      </w:r>
    </w:p>
    <w:p w:rsidR="00163D73" w:rsidRPr="00163D73" w:rsidRDefault="00163D73" w:rsidP="00163D73">
      <w:pPr>
        <w:spacing w:before="100" w:beforeAutospacing="1" w:after="100" w:afterAutospacing="1"/>
        <w:rPr>
          <w:rFonts w:ascii="Arial" w:hAnsi="Arial" w:cs="Arial"/>
          <w:sz w:val="20"/>
          <w:szCs w:val="20"/>
        </w:rPr>
      </w:pPr>
      <w:r>
        <w:rPr>
          <w:rFonts w:ascii="Arial" w:hAnsi="Arial" w:cs="Arial"/>
          <w:sz w:val="20"/>
          <w:szCs w:val="20"/>
        </w:rPr>
        <w:t xml:space="preserve">       </w:t>
      </w:r>
      <w:r w:rsidRPr="00163D73">
        <w:rPr>
          <w:rFonts w:ascii="Arial" w:hAnsi="Arial" w:cs="Arial"/>
          <w:sz w:val="20"/>
          <w:szCs w:val="20"/>
        </w:rPr>
        <w:t xml:space="preserve">For more information, visit </w:t>
      </w:r>
      <w:hyperlink r:id="rId18" w:anchor="tab2" w:history="1">
        <w:r w:rsidRPr="00163D73">
          <w:rPr>
            <w:rStyle w:val="Hyperlink"/>
            <w:rFonts w:ascii="Arial" w:hAnsi="Arial" w:cs="Arial"/>
            <w:sz w:val="20"/>
            <w:szCs w:val="20"/>
          </w:rPr>
          <w:t>http://www.cdc.gov/mmwr/preview/mmwrhtml/rr5018a1.htm#tab2</w:t>
        </w:r>
      </w:hyperlink>
      <w:r w:rsidRPr="00163D73">
        <w:rPr>
          <w:rFonts w:ascii="Arial" w:hAnsi="Arial" w:cs="Arial"/>
          <w:sz w:val="20"/>
          <w:szCs w:val="20"/>
        </w:rPr>
        <w:t xml:space="preserve">. </w:t>
      </w:r>
    </w:p>
    <w:p w:rsidR="00FA3298" w:rsidRPr="007F631B" w:rsidRDefault="00FA3298" w:rsidP="00FA3298">
      <w:pPr>
        <w:rPr>
          <w:rFonts w:ascii="Arial" w:hAnsi="Arial" w:cs="Arial"/>
          <w:sz w:val="20"/>
          <w:szCs w:val="20"/>
        </w:rPr>
      </w:pPr>
      <w:r w:rsidRPr="00CE06A1">
        <w:rPr>
          <w:rFonts w:ascii="Arial" w:eastAsia="Times New Roman" w:hAnsi="Arial" w:cs="Arial"/>
          <w:b/>
          <w:color w:val="000000"/>
          <w:shd w:val="clear" w:color="auto" w:fill="FFFFFF"/>
        </w:rPr>
        <w:t>Canadian Best Practices</w:t>
      </w:r>
      <w:r w:rsidRPr="00CE06A1">
        <w:rPr>
          <w:rFonts w:ascii="Arial" w:eastAsia="Times New Roman" w:hAnsi="Arial" w:cs="Arial"/>
          <w:b/>
          <w:color w:val="000000"/>
          <w:sz w:val="20"/>
          <w:szCs w:val="20"/>
          <w:shd w:val="clear" w:color="auto" w:fill="FFFFFF"/>
        </w:rPr>
        <w:t xml:space="preserve"> </w:t>
      </w:r>
      <w:r w:rsidR="00B42B76" w:rsidRPr="00544F20">
        <w:rPr>
          <w:rFonts w:ascii="Arial" w:eastAsia="Times New Roman" w:hAnsi="Arial" w:cs="Arial"/>
          <w:color w:val="000000"/>
          <w:sz w:val="20"/>
          <w:szCs w:val="20"/>
          <w:shd w:val="clear" w:color="auto" w:fill="FFFFFF"/>
        </w:rPr>
        <w:t xml:space="preserve">Allows comparison of several health related interventions. </w:t>
      </w:r>
      <w:r w:rsidRPr="00544F20">
        <w:rPr>
          <w:rFonts w:ascii="Arial" w:eastAsia="Times New Roman" w:hAnsi="Arial" w:cs="Arial"/>
          <w:color w:val="000000"/>
          <w:sz w:val="20"/>
          <w:szCs w:val="20"/>
          <w:shd w:val="clear" w:color="auto" w:fill="FFFFFF"/>
        </w:rPr>
        <w:t xml:space="preserve">To access all of the </w:t>
      </w:r>
      <w:r w:rsidRPr="007F631B">
        <w:rPr>
          <w:rFonts w:ascii="Arial" w:eastAsia="Times New Roman" w:hAnsi="Arial" w:cs="Arial"/>
          <w:color w:val="000000"/>
          <w:sz w:val="20"/>
          <w:szCs w:val="20"/>
          <w:shd w:val="clear" w:color="auto" w:fill="FFFFFF"/>
        </w:rPr>
        <w:t>interventions on their website, visit</w:t>
      </w:r>
      <w:r w:rsidR="00417A0E" w:rsidRPr="007F631B">
        <w:rPr>
          <w:rFonts w:ascii="Arial" w:eastAsia="Times New Roman" w:hAnsi="Arial" w:cs="Arial"/>
          <w:color w:val="000000"/>
          <w:sz w:val="20"/>
          <w:szCs w:val="20"/>
          <w:shd w:val="clear" w:color="auto" w:fill="FFFFFF"/>
        </w:rPr>
        <w:t xml:space="preserve"> </w:t>
      </w:r>
      <w:hyperlink r:id="rId19" w:history="1">
        <w:r w:rsidR="00417A0E" w:rsidRPr="007F631B">
          <w:rPr>
            <w:rStyle w:val="Hyperlink"/>
            <w:rFonts w:ascii="Arial" w:eastAsia="Times New Roman" w:hAnsi="Arial" w:cs="Arial"/>
            <w:sz w:val="20"/>
            <w:szCs w:val="20"/>
            <w:shd w:val="clear" w:color="auto" w:fill="FFFFFF"/>
          </w:rPr>
          <w:t>http://cbpp-pcpe.phac-aspc.gc.ca/</w:t>
        </w:r>
      </w:hyperlink>
      <w:r w:rsidR="00417A0E" w:rsidRPr="007F631B">
        <w:rPr>
          <w:rFonts w:ascii="Arial" w:eastAsia="Times New Roman" w:hAnsi="Arial" w:cs="Arial"/>
          <w:color w:val="000000"/>
          <w:sz w:val="20"/>
          <w:szCs w:val="20"/>
          <w:shd w:val="clear" w:color="auto" w:fill="FFFFFF"/>
        </w:rPr>
        <w:t xml:space="preserve">. </w:t>
      </w:r>
      <w:r w:rsidR="0023098A" w:rsidRPr="007F631B">
        <w:rPr>
          <w:rFonts w:ascii="Arial" w:hAnsi="Arial" w:cs="Arial"/>
          <w:sz w:val="20"/>
          <w:szCs w:val="20"/>
        </w:rPr>
        <w:t>Click on “Best Practices” tab.</w:t>
      </w:r>
    </w:p>
    <w:p w:rsidR="00EF3E82" w:rsidRPr="007F631B" w:rsidRDefault="00EF3E82" w:rsidP="00EF3E82">
      <w:pPr>
        <w:pStyle w:val="ListParagraph"/>
        <w:numPr>
          <w:ilvl w:val="0"/>
          <w:numId w:val="1"/>
        </w:numPr>
        <w:rPr>
          <w:rFonts w:ascii="Arial" w:eastAsia="Times New Roman" w:hAnsi="Arial" w:cs="Arial"/>
          <w:b/>
          <w:color w:val="000000"/>
          <w:sz w:val="20"/>
          <w:szCs w:val="20"/>
          <w:shd w:val="clear" w:color="auto" w:fill="FFFFFF"/>
        </w:rPr>
      </w:pPr>
      <w:r w:rsidRPr="007F631B">
        <w:rPr>
          <w:rFonts w:ascii="Arial" w:hAnsi="Arial" w:cs="Arial"/>
          <w:b/>
          <w:color w:val="000000"/>
          <w:sz w:val="20"/>
          <w:szCs w:val="20"/>
          <w:shd w:val="clear" w:color="auto" w:fill="FFFFFF"/>
        </w:rPr>
        <w:t xml:space="preserve">Stairway to Health </w:t>
      </w:r>
      <w:r w:rsidRPr="007F631B">
        <w:rPr>
          <w:rFonts w:ascii="Arial" w:hAnsi="Arial" w:cs="Arial"/>
          <w:color w:val="000000"/>
          <w:sz w:val="20"/>
          <w:szCs w:val="20"/>
          <w:shd w:val="clear" w:color="auto" w:fill="FFFFFF"/>
        </w:rPr>
        <w:t xml:space="preserve">Designed to assist in increasing the physical activity and health of employees in Canadian workplaces by encouraging the use of stairways. For more information, visit </w:t>
      </w:r>
      <w:hyperlink r:id="rId20" w:history="1">
        <w:r w:rsidR="007F631B" w:rsidRPr="007F631B">
          <w:rPr>
            <w:rStyle w:val="Hyperlink"/>
            <w:rFonts w:ascii="Arial" w:hAnsi="Arial" w:cs="Arial"/>
            <w:sz w:val="20"/>
            <w:szCs w:val="20"/>
          </w:rPr>
          <w:t>http://66.240.150.14/intervention/171/view-eng.html</w:t>
        </w:r>
      </w:hyperlink>
      <w:r w:rsidR="007F631B" w:rsidRPr="007F631B">
        <w:rPr>
          <w:rFonts w:ascii="Arial" w:hAnsi="Arial" w:cs="Arial"/>
          <w:sz w:val="20"/>
          <w:szCs w:val="20"/>
        </w:rPr>
        <w:t xml:space="preserve">. </w:t>
      </w:r>
    </w:p>
    <w:p w:rsidR="008F0863" w:rsidRPr="007F631B" w:rsidRDefault="008F0863" w:rsidP="008F0863">
      <w:pPr>
        <w:pStyle w:val="ListParagraph"/>
        <w:numPr>
          <w:ilvl w:val="0"/>
          <w:numId w:val="1"/>
        </w:numPr>
        <w:rPr>
          <w:rFonts w:ascii="Arial" w:hAnsi="Arial" w:cs="Arial"/>
          <w:sz w:val="20"/>
          <w:szCs w:val="20"/>
        </w:rPr>
      </w:pPr>
      <w:r w:rsidRPr="007F631B">
        <w:rPr>
          <w:rFonts w:ascii="Arial" w:eastAsia="Times New Roman" w:hAnsi="Arial" w:cs="Arial"/>
          <w:b/>
          <w:color w:val="000000"/>
          <w:sz w:val="20"/>
          <w:szCs w:val="20"/>
          <w:shd w:val="clear" w:color="auto" w:fill="FFFFFF"/>
        </w:rPr>
        <w:t xml:space="preserve">First Step Program </w:t>
      </w:r>
      <w:r w:rsidRPr="007F631B">
        <w:rPr>
          <w:rFonts w:ascii="Arial" w:hAnsi="Arial" w:cs="Arial"/>
          <w:color w:val="000000"/>
          <w:sz w:val="20"/>
          <w:szCs w:val="20"/>
          <w:shd w:val="clear" w:color="auto" w:fill="FFFFFF"/>
        </w:rPr>
        <w:t>A facilitated, behavior modification program that comprises four weekly group meetings (adoption phase), followed by a 12-week adherence phase. Pedometers are used to establish basel</w:t>
      </w:r>
      <w:r w:rsidR="006A0D88" w:rsidRPr="007F631B">
        <w:rPr>
          <w:rFonts w:ascii="Arial" w:hAnsi="Arial" w:cs="Arial"/>
          <w:color w:val="000000"/>
          <w:sz w:val="20"/>
          <w:szCs w:val="20"/>
          <w:shd w:val="clear" w:color="auto" w:fill="FFFFFF"/>
        </w:rPr>
        <w:t xml:space="preserve">ine level of physical activity and </w:t>
      </w:r>
      <w:r w:rsidRPr="007F631B">
        <w:rPr>
          <w:rFonts w:ascii="Arial" w:hAnsi="Arial" w:cs="Arial"/>
          <w:color w:val="000000"/>
          <w:sz w:val="20"/>
          <w:szCs w:val="20"/>
          <w:shd w:val="clear" w:color="auto" w:fill="FFFFFF"/>
        </w:rPr>
        <w:t>personal goal-setting, self-monitoring and feedback</w:t>
      </w:r>
      <w:r w:rsidR="006A0D88" w:rsidRPr="007F631B">
        <w:rPr>
          <w:rFonts w:ascii="Arial" w:hAnsi="Arial" w:cs="Arial"/>
          <w:color w:val="000000"/>
          <w:sz w:val="20"/>
          <w:szCs w:val="20"/>
          <w:shd w:val="clear" w:color="auto" w:fill="FFFFFF"/>
        </w:rPr>
        <w:t xml:space="preserve"> is implemented</w:t>
      </w:r>
      <w:r w:rsidRPr="007F631B">
        <w:rPr>
          <w:rFonts w:ascii="Arial" w:hAnsi="Arial" w:cs="Arial"/>
          <w:color w:val="000000"/>
          <w:sz w:val="20"/>
          <w:szCs w:val="20"/>
          <w:shd w:val="clear" w:color="auto" w:fill="FFFFFF"/>
        </w:rPr>
        <w:t xml:space="preserve">. For more information, visit </w:t>
      </w:r>
      <w:hyperlink r:id="rId21" w:history="1">
        <w:r w:rsidR="007F631B" w:rsidRPr="007F631B">
          <w:rPr>
            <w:rStyle w:val="Hyperlink"/>
            <w:rFonts w:ascii="Arial" w:hAnsi="Arial" w:cs="Arial"/>
            <w:sz w:val="20"/>
            <w:szCs w:val="20"/>
            <w:shd w:val="clear" w:color="auto" w:fill="FFFFFF"/>
          </w:rPr>
          <w:t>http://66.240.150.14/intervention/739/view-eng.html</w:t>
        </w:r>
      </w:hyperlink>
      <w:r w:rsidR="007F631B" w:rsidRPr="007F631B">
        <w:rPr>
          <w:rFonts w:ascii="Arial" w:hAnsi="Arial" w:cs="Arial"/>
          <w:color w:val="000000"/>
          <w:sz w:val="20"/>
          <w:szCs w:val="20"/>
          <w:shd w:val="clear" w:color="auto" w:fill="FFFFFF"/>
        </w:rPr>
        <w:t xml:space="preserve">. </w:t>
      </w:r>
    </w:p>
    <w:p w:rsidR="006A0D88" w:rsidRPr="00544F20" w:rsidRDefault="006A0D88" w:rsidP="006A0D88">
      <w:pPr>
        <w:pStyle w:val="ListParagraph"/>
        <w:numPr>
          <w:ilvl w:val="0"/>
          <w:numId w:val="1"/>
        </w:numPr>
        <w:rPr>
          <w:rFonts w:ascii="Arial" w:eastAsia="Times New Roman" w:hAnsi="Arial" w:cs="Arial"/>
          <w:color w:val="000000"/>
          <w:sz w:val="20"/>
          <w:szCs w:val="20"/>
          <w:shd w:val="clear" w:color="auto" w:fill="FFFFFF"/>
        </w:rPr>
      </w:pPr>
      <w:r w:rsidRPr="00544F20">
        <w:rPr>
          <w:rFonts w:ascii="Arial" w:eastAsia="Times New Roman" w:hAnsi="Arial" w:cs="Arial"/>
          <w:b/>
          <w:color w:val="000000"/>
          <w:sz w:val="20"/>
          <w:szCs w:val="20"/>
          <w:shd w:val="clear" w:color="auto" w:fill="FFFFFF"/>
        </w:rPr>
        <w:t>Coordinated Approach to Child Health (CATCH)</w:t>
      </w:r>
      <w:r w:rsidRPr="00544F20">
        <w:rPr>
          <w:rFonts w:ascii="Arial" w:eastAsia="Times New Roman" w:hAnsi="Arial" w:cs="Arial"/>
          <w:color w:val="000000"/>
          <w:sz w:val="20"/>
          <w:szCs w:val="20"/>
          <w:shd w:val="clear" w:color="auto" w:fill="FFFFFF"/>
        </w:rPr>
        <w:t xml:space="preserve"> </w:t>
      </w:r>
      <w:proofErr w:type="gramStart"/>
      <w:r w:rsidRPr="00544F20">
        <w:rPr>
          <w:rFonts w:ascii="Arial" w:hAnsi="Arial" w:cs="Arial"/>
          <w:color w:val="000000"/>
          <w:sz w:val="20"/>
          <w:szCs w:val="20"/>
        </w:rPr>
        <w:t>An evidence</w:t>
      </w:r>
      <w:proofErr w:type="gramEnd"/>
      <w:r w:rsidRPr="00544F20">
        <w:rPr>
          <w:rFonts w:ascii="Arial" w:hAnsi="Arial" w:cs="Arial"/>
          <w:color w:val="000000"/>
          <w:sz w:val="20"/>
          <w:szCs w:val="20"/>
        </w:rPr>
        <w:t xml:space="preserve"> based program designed to increase physical activity, nutrition intake and tobacco avoidance among children and youth that employs a holistic approach to child health for all children in grades K-8. For more information, visit </w:t>
      </w:r>
      <w:hyperlink r:id="rId22" w:history="1">
        <w:r w:rsidRPr="00544F20">
          <w:rPr>
            <w:rStyle w:val="Hyperlink"/>
            <w:rFonts w:ascii="Arial" w:hAnsi="Arial" w:cs="Arial"/>
            <w:sz w:val="20"/>
            <w:szCs w:val="20"/>
          </w:rPr>
          <w:t>http://66.240.150.14/intervention/82/view-eng.html</w:t>
        </w:r>
      </w:hyperlink>
      <w:r w:rsidRPr="00544F20">
        <w:rPr>
          <w:rFonts w:ascii="Arial" w:hAnsi="Arial" w:cs="Arial"/>
          <w:color w:val="000000"/>
          <w:sz w:val="20"/>
          <w:szCs w:val="20"/>
        </w:rPr>
        <w:t xml:space="preserve">. </w:t>
      </w:r>
    </w:p>
    <w:p w:rsidR="00146546" w:rsidRPr="00544F20" w:rsidRDefault="00146546" w:rsidP="00146546">
      <w:pPr>
        <w:pStyle w:val="ListParagraph"/>
        <w:numPr>
          <w:ilvl w:val="0"/>
          <w:numId w:val="1"/>
        </w:numPr>
        <w:rPr>
          <w:rFonts w:ascii="Arial" w:eastAsia="Times New Roman" w:hAnsi="Arial" w:cs="Arial"/>
          <w:color w:val="000000"/>
          <w:sz w:val="20"/>
          <w:szCs w:val="20"/>
          <w:shd w:val="clear" w:color="auto" w:fill="FFFFFF"/>
        </w:rPr>
      </w:pPr>
      <w:r w:rsidRPr="00544F20">
        <w:rPr>
          <w:rFonts w:ascii="Arial" w:eastAsia="Times New Roman" w:hAnsi="Arial" w:cs="Arial"/>
          <w:b/>
          <w:color w:val="000000"/>
          <w:sz w:val="20"/>
          <w:szCs w:val="20"/>
          <w:shd w:val="clear" w:color="auto" w:fill="FFFFFF"/>
        </w:rPr>
        <w:t xml:space="preserve">We Can! </w:t>
      </w:r>
      <w:r w:rsidRPr="00544F20">
        <w:rPr>
          <w:rFonts w:ascii="Arial" w:eastAsia="Times New Roman" w:hAnsi="Arial" w:cs="Arial"/>
          <w:b/>
          <w:color w:val="000000"/>
          <w:sz w:val="20"/>
          <w:szCs w:val="20"/>
        </w:rPr>
        <w:t>(Ways to Enhance Children's Activity &amp; Nutrition)</w:t>
      </w:r>
      <w:r w:rsidR="000A3E57">
        <w:rPr>
          <w:rFonts w:ascii="Arial" w:eastAsia="Times New Roman" w:hAnsi="Arial" w:cs="Arial"/>
          <w:color w:val="000000"/>
          <w:sz w:val="20"/>
          <w:szCs w:val="20"/>
        </w:rPr>
        <w:t xml:space="preserve"> P</w:t>
      </w:r>
      <w:r w:rsidRPr="00544F20">
        <w:rPr>
          <w:rFonts w:ascii="Arial" w:eastAsia="Times New Roman" w:hAnsi="Arial" w:cs="Arial"/>
          <w:color w:val="000000"/>
          <w:sz w:val="20"/>
          <w:szCs w:val="20"/>
        </w:rPr>
        <w:t xml:space="preserve">rovides activities and programs that encourage improved nutritional choices, increased physical activity, and reduced screen time in youth ages 8-13. We Can! </w:t>
      </w:r>
      <w:proofErr w:type="gramStart"/>
      <w:r w:rsidRPr="00544F20">
        <w:rPr>
          <w:rFonts w:ascii="Arial" w:eastAsia="Times New Roman" w:hAnsi="Arial" w:cs="Arial"/>
          <w:color w:val="000000"/>
          <w:sz w:val="20"/>
          <w:szCs w:val="20"/>
        </w:rPr>
        <w:t>is</w:t>
      </w:r>
      <w:proofErr w:type="gramEnd"/>
      <w:r w:rsidRPr="00544F20">
        <w:rPr>
          <w:rFonts w:ascii="Arial" w:eastAsia="Times New Roman" w:hAnsi="Arial" w:cs="Arial"/>
          <w:color w:val="000000"/>
          <w:sz w:val="20"/>
          <w:szCs w:val="20"/>
        </w:rPr>
        <w:t xml:space="preserve"> unique among existing youth obesity-prevention initiatives in its focus on programs and activities for parents and families as a primary group for influencing youth audiences. For more information, visit </w:t>
      </w:r>
      <w:hyperlink r:id="rId23" w:history="1">
        <w:r w:rsidRPr="00544F20">
          <w:rPr>
            <w:rStyle w:val="Hyperlink"/>
            <w:rFonts w:ascii="Arial" w:eastAsia="Times New Roman" w:hAnsi="Arial" w:cs="Arial"/>
            <w:sz w:val="20"/>
            <w:szCs w:val="20"/>
          </w:rPr>
          <w:t>http://66.240.150.14/intervention/394/view-eng.html</w:t>
        </w:r>
      </w:hyperlink>
      <w:r w:rsidR="00F31440" w:rsidRPr="00544F20">
        <w:rPr>
          <w:rFonts w:ascii="Arial" w:eastAsia="Times New Roman" w:hAnsi="Arial" w:cs="Arial"/>
          <w:color w:val="000000"/>
          <w:sz w:val="20"/>
          <w:szCs w:val="20"/>
        </w:rPr>
        <w:t>.</w:t>
      </w:r>
    </w:p>
    <w:p w:rsidR="00F31440" w:rsidRDefault="00F31440" w:rsidP="00F31440">
      <w:pPr>
        <w:pStyle w:val="ListParagraph"/>
        <w:ind w:left="360"/>
        <w:rPr>
          <w:rFonts w:ascii="Arial" w:eastAsia="Times New Roman" w:hAnsi="Arial" w:cs="Arial"/>
          <w:color w:val="000000"/>
          <w:sz w:val="20"/>
          <w:szCs w:val="20"/>
          <w:shd w:val="clear" w:color="auto" w:fill="FFFFFF"/>
        </w:rPr>
      </w:pPr>
    </w:p>
    <w:p w:rsidR="0094268F" w:rsidRPr="007E262F" w:rsidRDefault="0094268F" w:rsidP="0094268F">
      <w:pPr>
        <w:pStyle w:val="ListParagraph"/>
        <w:ind w:left="0"/>
        <w:rPr>
          <w:rFonts w:ascii="Arial" w:eastAsia="Times New Roman" w:hAnsi="Arial" w:cs="Arial"/>
          <w:b/>
          <w:color w:val="000000"/>
          <w:shd w:val="clear" w:color="auto" w:fill="FFFFFF"/>
        </w:rPr>
      </w:pPr>
      <w:r w:rsidRPr="007E262F">
        <w:rPr>
          <w:rFonts w:ascii="Arial" w:hAnsi="Arial" w:cs="Arial"/>
          <w:b/>
          <w:color w:val="000000"/>
          <w:shd w:val="clear" w:color="auto" w:fill="FFFFFF"/>
        </w:rPr>
        <w:t>Dialogue4Health Web Forum</w:t>
      </w:r>
      <w:r w:rsidR="007E262F" w:rsidRPr="007E262F">
        <w:rPr>
          <w:rFonts w:ascii="Arial" w:hAnsi="Arial" w:cs="Arial"/>
          <w:b/>
          <w:color w:val="000000"/>
          <w:shd w:val="clear" w:color="auto" w:fill="FFFFFF"/>
        </w:rPr>
        <w:t xml:space="preserve"> &amp; Active Living Research</w:t>
      </w:r>
    </w:p>
    <w:p w:rsidR="007E262F" w:rsidRDefault="007E262F" w:rsidP="007E262F">
      <w:pPr>
        <w:pStyle w:val="Heading1"/>
        <w:numPr>
          <w:ilvl w:val="0"/>
          <w:numId w:val="1"/>
        </w:numPr>
        <w:contextualSpacing/>
        <w:rPr>
          <w:rFonts w:ascii="Arial" w:hAnsi="Arial" w:cs="Arial"/>
          <w:b w:val="0"/>
          <w:sz w:val="20"/>
          <w:szCs w:val="20"/>
        </w:rPr>
      </w:pPr>
      <w:proofErr w:type="gramStart"/>
      <w:r w:rsidRPr="0094268F">
        <w:rPr>
          <w:rFonts w:ascii="Arial" w:hAnsi="Arial" w:cs="Arial"/>
          <w:sz w:val="20"/>
          <w:szCs w:val="20"/>
        </w:rPr>
        <w:t xml:space="preserve">Getting Physical: The Public Health Approach to Active Living </w:t>
      </w:r>
      <w:r w:rsidRPr="0094268F">
        <w:rPr>
          <w:rFonts w:ascii="Arial" w:hAnsi="Arial" w:cs="Arial"/>
          <w:b w:val="0"/>
          <w:sz w:val="20"/>
          <w:szCs w:val="20"/>
        </w:rPr>
        <w:t xml:space="preserve">This web forum </w:t>
      </w:r>
      <w:r w:rsidR="000A3E57">
        <w:rPr>
          <w:rFonts w:ascii="Arial" w:hAnsi="Arial" w:cs="Arial"/>
          <w:b w:val="0"/>
          <w:sz w:val="20"/>
          <w:szCs w:val="20"/>
        </w:rPr>
        <w:t>summarizes</w:t>
      </w:r>
      <w:r w:rsidRPr="0094268F">
        <w:rPr>
          <w:rFonts w:ascii="Arial" w:hAnsi="Arial" w:cs="Arial"/>
          <w:b w:val="0"/>
          <w:sz w:val="20"/>
          <w:szCs w:val="20"/>
        </w:rPr>
        <w:t xml:space="preserve"> the science behind the physical ac</w:t>
      </w:r>
      <w:r w:rsidR="000A3E57">
        <w:rPr>
          <w:rFonts w:ascii="Arial" w:hAnsi="Arial" w:cs="Arial"/>
          <w:b w:val="0"/>
          <w:sz w:val="20"/>
          <w:szCs w:val="20"/>
        </w:rPr>
        <w:t xml:space="preserve">tivity guidelines and discusses </w:t>
      </w:r>
      <w:r w:rsidRPr="0094268F">
        <w:rPr>
          <w:rFonts w:ascii="Arial" w:hAnsi="Arial" w:cs="Arial"/>
          <w:b w:val="0"/>
          <w:sz w:val="20"/>
          <w:szCs w:val="20"/>
        </w:rPr>
        <w:t>the role public health practitioners can play in facilitating more physical activity in the population.</w:t>
      </w:r>
      <w:proofErr w:type="gramEnd"/>
      <w:r w:rsidRPr="0094268F">
        <w:rPr>
          <w:rFonts w:ascii="Arial" w:hAnsi="Arial" w:cs="Arial"/>
          <w:b w:val="0"/>
          <w:sz w:val="20"/>
          <w:szCs w:val="20"/>
        </w:rPr>
        <w:t xml:space="preserve"> For more information</w:t>
      </w:r>
      <w:r>
        <w:rPr>
          <w:rFonts w:ascii="Arial" w:hAnsi="Arial" w:cs="Arial"/>
          <w:b w:val="0"/>
          <w:sz w:val="20"/>
          <w:szCs w:val="20"/>
        </w:rPr>
        <w:t xml:space="preserve"> and to view the webinar</w:t>
      </w:r>
      <w:r w:rsidRPr="0094268F">
        <w:rPr>
          <w:rFonts w:ascii="Arial" w:hAnsi="Arial" w:cs="Arial"/>
          <w:b w:val="0"/>
          <w:sz w:val="20"/>
          <w:szCs w:val="20"/>
        </w:rPr>
        <w:t xml:space="preserve">, visit </w:t>
      </w:r>
      <w:hyperlink r:id="rId24" w:history="1">
        <w:r w:rsidRPr="0094268F">
          <w:rPr>
            <w:rStyle w:val="Hyperlink"/>
            <w:rFonts w:ascii="Arial" w:hAnsi="Arial" w:cs="Arial"/>
            <w:b w:val="0"/>
            <w:sz w:val="20"/>
            <w:szCs w:val="20"/>
          </w:rPr>
          <w:t>http://www.activelivingresearch.org/node/12519</w:t>
        </w:r>
      </w:hyperlink>
      <w:r w:rsidRPr="0094268F">
        <w:rPr>
          <w:rFonts w:ascii="Arial" w:hAnsi="Arial" w:cs="Arial"/>
          <w:b w:val="0"/>
          <w:sz w:val="20"/>
          <w:szCs w:val="20"/>
        </w:rPr>
        <w:t xml:space="preserve">. </w:t>
      </w:r>
    </w:p>
    <w:p w:rsidR="0094268F" w:rsidRPr="005C5971" w:rsidRDefault="0094268F" w:rsidP="0094268F">
      <w:pPr>
        <w:pStyle w:val="Heading1"/>
        <w:numPr>
          <w:ilvl w:val="0"/>
          <w:numId w:val="1"/>
        </w:numPr>
        <w:contextualSpacing/>
        <w:rPr>
          <w:rFonts w:ascii="Arial" w:hAnsi="Arial" w:cs="Arial"/>
          <w:b w:val="0"/>
          <w:sz w:val="20"/>
          <w:szCs w:val="20"/>
        </w:rPr>
      </w:pPr>
      <w:r w:rsidRPr="005C5971">
        <w:rPr>
          <w:rFonts w:ascii="Arial" w:hAnsi="Arial" w:cs="Arial"/>
          <w:sz w:val="20"/>
          <w:szCs w:val="20"/>
        </w:rPr>
        <w:t xml:space="preserve">Thinking Outside the Box: How the African American Collaborative Obesity Research Network (AACORN) Paradigm Can Influence Community-Based Physical Activity Interventions in Diverse Communities </w:t>
      </w:r>
      <w:r w:rsidRPr="005C5971">
        <w:rPr>
          <w:rFonts w:ascii="Arial" w:hAnsi="Arial" w:cs="Arial"/>
          <w:b w:val="0"/>
          <w:sz w:val="20"/>
          <w:szCs w:val="20"/>
        </w:rPr>
        <w:t xml:space="preserve">The African American Collaborative Obesity Research Network (AACORN) expanded obesity paradigm calls for a broader understanding of how culture and mindset, environmental factors, and historical and social factors influence behavior to develop effective interventions focused on eating, physical activity, and weight. For more information, visit </w:t>
      </w:r>
      <w:hyperlink r:id="rId25" w:history="1">
        <w:r w:rsidRPr="005C5971">
          <w:rPr>
            <w:rStyle w:val="Hyperlink"/>
            <w:rFonts w:ascii="Arial" w:hAnsi="Arial" w:cs="Arial"/>
            <w:b w:val="0"/>
            <w:sz w:val="20"/>
            <w:szCs w:val="20"/>
          </w:rPr>
          <w:t>http://www.activelivingresearch.org/node/12583</w:t>
        </w:r>
      </w:hyperlink>
      <w:r w:rsidRPr="005C5971">
        <w:rPr>
          <w:rFonts w:ascii="Arial" w:hAnsi="Arial" w:cs="Arial"/>
          <w:b w:val="0"/>
          <w:sz w:val="20"/>
          <w:szCs w:val="20"/>
        </w:rPr>
        <w:t>.</w:t>
      </w:r>
    </w:p>
    <w:p w:rsidR="007E262F" w:rsidRDefault="007E262F" w:rsidP="007E262F">
      <w:pPr>
        <w:pStyle w:val="Heading1"/>
        <w:numPr>
          <w:ilvl w:val="0"/>
          <w:numId w:val="1"/>
        </w:numPr>
        <w:rPr>
          <w:rFonts w:ascii="Arial" w:hAnsi="Arial" w:cs="Arial"/>
          <w:b w:val="0"/>
          <w:sz w:val="20"/>
          <w:szCs w:val="20"/>
        </w:rPr>
      </w:pPr>
      <w:r w:rsidRPr="005C5971">
        <w:rPr>
          <w:rFonts w:ascii="Arial" w:hAnsi="Arial" w:cs="Arial"/>
          <w:sz w:val="20"/>
          <w:szCs w:val="20"/>
        </w:rPr>
        <w:t xml:space="preserve">Active Living in Rural Communities: Measuring Rural Environments for Physical Activity </w:t>
      </w:r>
      <w:proofErr w:type="gramStart"/>
      <w:r w:rsidRPr="005C5971">
        <w:rPr>
          <w:rFonts w:ascii="Arial" w:hAnsi="Arial" w:cs="Arial"/>
          <w:b w:val="0"/>
          <w:sz w:val="20"/>
          <w:szCs w:val="20"/>
        </w:rPr>
        <w:t>The</w:t>
      </w:r>
      <w:proofErr w:type="gramEnd"/>
      <w:r w:rsidRPr="005C5971">
        <w:rPr>
          <w:rFonts w:ascii="Arial" w:hAnsi="Arial" w:cs="Arial"/>
          <w:b w:val="0"/>
          <w:sz w:val="20"/>
          <w:szCs w:val="20"/>
        </w:rPr>
        <w:t xml:space="preserve"> Rural Active Living Assessment (RALA) Tools assess the physical environment features and amenities, town characteristics, community programs, and policies that could potentially influence levels of physical activity among residents in rural communities. For more information and to view the webinar, visit </w:t>
      </w:r>
      <w:hyperlink r:id="rId26" w:history="1">
        <w:r w:rsidRPr="005C5971">
          <w:rPr>
            <w:rStyle w:val="Hyperlink"/>
            <w:rFonts w:ascii="Arial" w:hAnsi="Arial" w:cs="Arial"/>
            <w:b w:val="0"/>
            <w:sz w:val="20"/>
            <w:szCs w:val="20"/>
          </w:rPr>
          <w:t>http://www.activelivingresearch.org/node/12522</w:t>
        </w:r>
      </w:hyperlink>
      <w:r w:rsidRPr="005C5971">
        <w:rPr>
          <w:rFonts w:ascii="Arial" w:hAnsi="Arial" w:cs="Arial"/>
          <w:b w:val="0"/>
          <w:sz w:val="20"/>
          <w:szCs w:val="20"/>
        </w:rPr>
        <w:t xml:space="preserve">. </w:t>
      </w:r>
    </w:p>
    <w:p w:rsidR="005C5971" w:rsidRDefault="005C5971" w:rsidP="00EA6EA6">
      <w:pPr>
        <w:pStyle w:val="Heading1"/>
        <w:numPr>
          <w:ilvl w:val="0"/>
          <w:numId w:val="1"/>
        </w:numPr>
        <w:contextualSpacing/>
        <w:rPr>
          <w:rFonts w:ascii="Arial" w:hAnsi="Arial" w:cs="Arial"/>
          <w:sz w:val="20"/>
          <w:szCs w:val="20"/>
        </w:rPr>
      </w:pPr>
      <w:r w:rsidRPr="005C5971">
        <w:rPr>
          <w:rFonts w:ascii="Arial" w:hAnsi="Arial" w:cs="Arial"/>
          <w:sz w:val="20"/>
          <w:szCs w:val="20"/>
        </w:rPr>
        <w:lastRenderedPageBreak/>
        <w:t xml:space="preserve">Neighborhood Safety and Personal Attitude May Impact Walking Among Low Socioeconomic Status People </w:t>
      </w:r>
      <w:r w:rsidRPr="00EC7A71">
        <w:rPr>
          <w:rFonts w:ascii="Arial" w:hAnsi="Arial" w:cs="Arial"/>
          <w:b w:val="0"/>
          <w:sz w:val="20"/>
          <w:szCs w:val="20"/>
        </w:rPr>
        <w:t>T</w:t>
      </w:r>
      <w:r w:rsidRPr="005C5971">
        <w:rPr>
          <w:rFonts w:ascii="Arial" w:hAnsi="Arial" w:cs="Arial"/>
          <w:b w:val="0"/>
          <w:sz w:val="20"/>
          <w:szCs w:val="20"/>
        </w:rPr>
        <w:t xml:space="preserve">his study used a computer model to examine the impact of two strategies commonly proposed for increasing walking: 1) improving people’s attitudes towards walking (e.g., through health education campaigns) and 2) improving safety (e.g., through community policing efforts). It also explored whether the impact of these interventions is modified by mixed land use. For more information, visit </w:t>
      </w:r>
      <w:hyperlink r:id="rId27" w:history="1">
        <w:r w:rsidRPr="005C5971">
          <w:rPr>
            <w:rStyle w:val="Hyperlink"/>
            <w:rFonts w:ascii="Arial" w:hAnsi="Arial" w:cs="Arial"/>
            <w:b w:val="0"/>
            <w:sz w:val="20"/>
            <w:szCs w:val="20"/>
          </w:rPr>
          <w:t>http://www.activelivingresearch.org/node/12610</w:t>
        </w:r>
      </w:hyperlink>
      <w:r w:rsidRPr="005C5971">
        <w:rPr>
          <w:rFonts w:ascii="Arial" w:hAnsi="Arial" w:cs="Arial"/>
          <w:b w:val="0"/>
          <w:sz w:val="20"/>
          <w:szCs w:val="20"/>
        </w:rPr>
        <w:t>.</w:t>
      </w:r>
      <w:r w:rsidRPr="005C5971">
        <w:rPr>
          <w:rFonts w:ascii="Arial" w:hAnsi="Arial" w:cs="Arial"/>
          <w:sz w:val="20"/>
          <w:szCs w:val="20"/>
        </w:rPr>
        <w:t xml:space="preserve"> </w:t>
      </w:r>
    </w:p>
    <w:p w:rsidR="0008478D" w:rsidRPr="0008478D" w:rsidRDefault="0008478D" w:rsidP="0008478D">
      <w:pPr>
        <w:pStyle w:val="ListParagraph"/>
        <w:ind w:left="360"/>
        <w:rPr>
          <w:rFonts w:ascii="Arial" w:hAnsi="Arial" w:cs="Arial"/>
          <w:b/>
          <w:color w:val="000000"/>
          <w:sz w:val="10"/>
          <w:szCs w:val="10"/>
          <w:shd w:val="clear" w:color="auto" w:fill="FFFFFF"/>
        </w:rPr>
      </w:pPr>
    </w:p>
    <w:p w:rsidR="00727A3E" w:rsidRPr="0030304E" w:rsidRDefault="00727A3E" w:rsidP="00727A3E">
      <w:pPr>
        <w:pStyle w:val="ListParagraph"/>
        <w:numPr>
          <w:ilvl w:val="0"/>
          <w:numId w:val="1"/>
        </w:numPr>
        <w:rPr>
          <w:rFonts w:ascii="Arial" w:eastAsia="Times New Roman" w:hAnsi="Arial" w:cs="Arial"/>
          <w:b/>
          <w:color w:val="000000"/>
          <w:sz w:val="20"/>
          <w:szCs w:val="20"/>
          <w:shd w:val="clear" w:color="auto" w:fill="FFFFFF"/>
        </w:rPr>
      </w:pPr>
      <w:r w:rsidRPr="0030304E">
        <w:rPr>
          <w:rFonts w:ascii="Arial" w:hAnsi="Arial" w:cs="Arial"/>
          <w:b/>
          <w:color w:val="000000"/>
          <w:shd w:val="clear" w:color="auto" w:fill="FFFFFF"/>
        </w:rPr>
        <w:t xml:space="preserve">Trilogy Integrated Resources </w:t>
      </w:r>
      <w:r w:rsidRPr="0030304E">
        <w:rPr>
          <w:rFonts w:ascii="Arial" w:hAnsi="Arial" w:cs="Arial"/>
          <w:b/>
        </w:rPr>
        <w:t xml:space="preserve">Network of Care </w:t>
      </w:r>
      <w:r w:rsidRPr="0030304E">
        <w:rPr>
          <w:rFonts w:ascii="Arial" w:hAnsi="Arial" w:cs="Arial"/>
          <w:b/>
          <w:sz w:val="20"/>
          <w:szCs w:val="20"/>
        </w:rPr>
        <w:t xml:space="preserve">Healthy Communities Health Indicators </w:t>
      </w:r>
      <w:r>
        <w:rPr>
          <w:rFonts w:ascii="Arial" w:hAnsi="Arial" w:cs="Arial"/>
          <w:sz w:val="20"/>
          <w:szCs w:val="20"/>
        </w:rPr>
        <w:t>Web portal that tracks more than 100 community health indicators; provides a constantly updated community needs assessment; helps communities plan health interventions based on best practices from around the country and more</w:t>
      </w:r>
      <w:r w:rsidRPr="0053551E">
        <w:rPr>
          <w:rFonts w:ascii="Arial" w:hAnsi="Arial" w:cs="Arial"/>
          <w:sz w:val="20"/>
          <w:szCs w:val="20"/>
        </w:rPr>
        <w:t>.</w:t>
      </w:r>
      <w:r>
        <w:rPr>
          <w:rFonts w:ascii="Arial" w:hAnsi="Arial" w:cs="Arial"/>
          <w:sz w:val="20"/>
          <w:szCs w:val="20"/>
        </w:rPr>
        <w:t xml:space="preserve"> </w:t>
      </w:r>
      <w:r w:rsidRPr="0053551E">
        <w:rPr>
          <w:rFonts w:ascii="Arial" w:eastAsia="Times New Roman" w:hAnsi="Arial" w:cs="Arial"/>
          <w:color w:val="000000"/>
          <w:sz w:val="20"/>
          <w:szCs w:val="20"/>
          <w:shd w:val="clear" w:color="auto" w:fill="FFFFFF"/>
        </w:rPr>
        <w:t xml:space="preserve">For more information, visit </w:t>
      </w:r>
      <w:hyperlink r:id="rId28" w:history="1">
        <w:r w:rsidRPr="0053551E">
          <w:rPr>
            <w:rStyle w:val="Hyperlink"/>
            <w:rFonts w:ascii="Arial" w:eastAsia="Times New Roman" w:hAnsi="Arial" w:cs="Arial"/>
            <w:sz w:val="20"/>
            <w:szCs w:val="20"/>
            <w:shd w:val="clear" w:color="auto" w:fill="FFFFFF"/>
          </w:rPr>
          <w:t>http://shasta.networkofcare.org/mh/about/press-release.aspx?id=310</w:t>
        </w:r>
      </w:hyperlink>
      <w:r w:rsidRPr="0053551E">
        <w:rPr>
          <w:rFonts w:ascii="Arial" w:eastAsia="Times New Roman" w:hAnsi="Arial" w:cs="Arial"/>
          <w:color w:val="000000"/>
          <w:sz w:val="20"/>
          <w:szCs w:val="20"/>
          <w:shd w:val="clear" w:color="auto" w:fill="FFFFFF"/>
        </w:rPr>
        <w:t xml:space="preserve"> or </w:t>
      </w:r>
      <w:hyperlink r:id="rId29" w:history="1">
        <w:r w:rsidRPr="0053551E">
          <w:rPr>
            <w:rStyle w:val="Hyperlink"/>
            <w:rFonts w:ascii="Arial" w:eastAsia="Times New Roman" w:hAnsi="Arial" w:cs="Arial"/>
            <w:sz w:val="20"/>
            <w:szCs w:val="20"/>
            <w:shd w:val="clear" w:color="auto" w:fill="FFFFFF"/>
          </w:rPr>
          <w:t>http://linn.ia.networkofcare.org/ph/</w:t>
        </w:r>
      </w:hyperlink>
      <w:r w:rsidRPr="0053551E">
        <w:rPr>
          <w:rFonts w:ascii="Arial" w:hAnsi="Arial" w:cs="Arial"/>
          <w:sz w:val="20"/>
          <w:szCs w:val="20"/>
        </w:rPr>
        <w:t>.</w:t>
      </w:r>
    </w:p>
    <w:p w:rsidR="003F5E7B" w:rsidRPr="0008478D" w:rsidRDefault="003F5E7B" w:rsidP="00727A3E">
      <w:pPr>
        <w:pStyle w:val="ListParagraph"/>
        <w:ind w:left="360"/>
        <w:rPr>
          <w:rFonts w:ascii="Arial" w:hAnsi="Arial" w:cs="Arial"/>
        </w:rPr>
      </w:pPr>
    </w:p>
    <w:sectPr w:rsidR="003F5E7B" w:rsidRPr="0008478D" w:rsidSect="0008478D">
      <w:headerReference w:type="default" r:id="rId30"/>
      <w:footerReference w:type="default" r:id="rId31"/>
      <w:pgSz w:w="12240" w:h="15840"/>
      <w:pgMar w:top="907" w:right="907" w:bottom="907" w:left="907" w:header="720" w:footer="43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51EF" w:rsidRDefault="00DB51EF" w:rsidP="00E6220A">
      <w:pPr>
        <w:spacing w:after="0"/>
      </w:pPr>
      <w:r>
        <w:separator/>
      </w:r>
    </w:p>
  </w:endnote>
  <w:endnote w:type="continuationSeparator" w:id="0">
    <w:p w:rsidR="00DB51EF" w:rsidRDefault="00DB51EF" w:rsidP="00E6220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9169713"/>
      <w:placeholder>
        <w:docPart w:val="AEB0D71D33004300844F409E9DCFFBFD"/>
      </w:placeholder>
      <w:temporary/>
      <w:showingPlcHdr/>
    </w:sdtPr>
    <w:sdtEndPr/>
    <w:sdtContent>
      <w:p w:rsidR="00222588" w:rsidRDefault="00222588">
        <w:pPr>
          <w:pStyle w:val="Footer"/>
        </w:pPr>
        <w:r>
          <w:t>[Type text]</w:t>
        </w:r>
      </w:p>
    </w:sdtContent>
  </w:sdt>
  <w:p w:rsidR="00222588" w:rsidRPr="00222588" w:rsidRDefault="00222588" w:rsidP="00222588">
    <w:pPr>
      <w:spacing w:line="276" w:lineRule="auto"/>
      <w:rPr>
        <w:rFonts w:asciiTheme="minorHAnsi" w:eastAsiaTheme="minorHAnsi" w:hAnsiTheme="minorHAnsi" w:cstheme="minorBidi"/>
      </w:rPr>
    </w:pPr>
    <w:r w:rsidRPr="00222588">
      <w:rPr>
        <w:rFonts w:asciiTheme="minorHAnsi" w:eastAsiaTheme="minorHAnsi" w:hAnsiTheme="minorHAnsi" w:cstheme="minorBidi"/>
      </w:rPr>
      <w:t xml:space="preserve">Please note: this document is not meant to be an endorsement of the described interventions or resources, nor is it to be considered an exhaustive list. The topics chosen were indicated as informational needs after community health assessments and meetings with stakeholders. If there are resources or interventions not mentioned that you think ought to be included, or if you have questions, comments or concerns, please contact the National Coordinating Center for Public Health Services and Systems Research at </w:t>
    </w:r>
    <w:proofErr w:type="gramStart"/>
    <w:r w:rsidRPr="00222588">
      <w:rPr>
        <w:rFonts w:asciiTheme="minorHAnsi" w:eastAsiaTheme="minorHAnsi" w:hAnsiTheme="minorHAnsi" w:cstheme="minorBidi"/>
      </w:rPr>
      <w:t>info[</w:t>
    </w:r>
    <w:proofErr w:type="gramEnd"/>
    <w:r w:rsidRPr="00222588">
      <w:rPr>
        <w:rFonts w:asciiTheme="minorHAnsi" w:eastAsiaTheme="minorHAnsi" w:hAnsiTheme="minorHAnsi" w:cstheme="minorBidi"/>
      </w:rPr>
      <w:t>at]</w:t>
    </w:r>
    <w:proofErr w:type="spellStart"/>
    <w:r w:rsidRPr="00222588">
      <w:rPr>
        <w:rFonts w:asciiTheme="minorHAnsi" w:eastAsiaTheme="minorHAnsi" w:hAnsiTheme="minorHAnsi" w:cstheme="minorBidi"/>
      </w:rPr>
      <w:t>publichealthsystems</w:t>
    </w:r>
    <w:proofErr w:type="spellEnd"/>
    <w:r w:rsidRPr="00222588">
      <w:rPr>
        <w:rFonts w:asciiTheme="minorHAnsi" w:eastAsiaTheme="minorHAnsi" w:hAnsiTheme="minorHAnsi" w:cstheme="minorBidi"/>
      </w:rPr>
      <w:t xml:space="preserve">[dot]org. </w:t>
    </w:r>
  </w:p>
  <w:p w:rsidR="00E6220A" w:rsidRDefault="00E622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51EF" w:rsidRDefault="00DB51EF" w:rsidP="00E6220A">
      <w:pPr>
        <w:spacing w:after="0"/>
      </w:pPr>
      <w:r>
        <w:separator/>
      </w:r>
    </w:p>
  </w:footnote>
  <w:footnote w:type="continuationSeparator" w:id="0">
    <w:p w:rsidR="00DB51EF" w:rsidRDefault="00DB51EF" w:rsidP="00E6220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0AC" w:rsidRDefault="002F00AC" w:rsidP="002F00AC">
    <w:pPr>
      <w:pStyle w:val="Header"/>
      <w:jc w:val="right"/>
      <w:rPr>
        <w:rStyle w:val="Strong"/>
        <w:b w:val="0"/>
      </w:rPr>
    </w:pPr>
    <w:r>
      <w:rPr>
        <w:rStyle w:val="Strong"/>
      </w:rPr>
      <w:t>Kentucky and Appalachia Public Health Training Center</w:t>
    </w:r>
  </w:p>
  <w:p w:rsidR="002F00AC" w:rsidRDefault="002F00AC" w:rsidP="002F00AC">
    <w:pPr>
      <w:pStyle w:val="Header"/>
      <w:jc w:val="right"/>
      <w:rPr>
        <w:rStyle w:val="Strong"/>
        <w:b w:val="0"/>
      </w:rPr>
    </w:pPr>
    <w:r>
      <w:rPr>
        <w:noProof/>
      </w:rPr>
      <w:drawing>
        <wp:anchor distT="0" distB="0" distL="114300" distR="114300" simplePos="0" relativeHeight="251659264" behindDoc="1" locked="0" layoutInCell="1" allowOverlap="1" wp14:anchorId="2F449EEE" wp14:editId="7691D671">
          <wp:simplePos x="0" y="0"/>
          <wp:positionH relativeFrom="column">
            <wp:posOffset>-139700</wp:posOffset>
          </wp:positionH>
          <wp:positionV relativeFrom="paragraph">
            <wp:posOffset>-76200</wp:posOffset>
          </wp:positionV>
          <wp:extent cx="3276600" cy="622300"/>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3276600" cy="622300"/>
                  </a:xfrm>
                  <a:prstGeom prst="rect">
                    <a:avLst/>
                  </a:prstGeom>
                  <a:noFill/>
                  <a:ln w="9525">
                    <a:noFill/>
                    <a:miter lim="800000"/>
                    <a:headEnd/>
                    <a:tailEnd/>
                  </a:ln>
                </pic:spPr>
              </pic:pic>
            </a:graphicData>
          </a:graphic>
        </wp:anchor>
      </w:drawing>
    </w:r>
    <w:r w:rsidRPr="00CC5959">
      <w:rPr>
        <w:rStyle w:val="Strong"/>
      </w:rPr>
      <w:t>University of Kentucky College of Public Health</w:t>
    </w:r>
  </w:p>
  <w:p w:rsidR="002F00AC" w:rsidRDefault="002F00AC" w:rsidP="002F00AC">
    <w:pPr>
      <w:pStyle w:val="Header"/>
      <w:jc w:val="right"/>
    </w:pPr>
    <w:r>
      <w:t>111 Washington Avenue, Lexington, KY 40536-0003</w:t>
    </w:r>
  </w:p>
  <w:p w:rsidR="002F00AC" w:rsidRPr="00E92732" w:rsidRDefault="002F00AC" w:rsidP="002F00AC">
    <w:pPr>
      <w:pStyle w:val="Header"/>
      <w:jc w:val="right"/>
      <w:rPr>
        <w:bCs/>
      </w:rPr>
    </w:pPr>
    <w:r>
      <w:t>Phone: 859-218-2061 Fax: 859-257-3748</w:t>
    </w:r>
  </w:p>
  <w:p w:rsidR="002F00AC" w:rsidRDefault="002F00AC">
    <w:pPr>
      <w:pStyle w:val="Header"/>
    </w:pPr>
  </w:p>
  <w:p w:rsidR="002F00AC" w:rsidRDefault="002F00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84594"/>
    <w:multiLevelType w:val="hybridMultilevel"/>
    <w:tmpl w:val="732E16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CA0400"/>
    <w:multiLevelType w:val="hybridMultilevel"/>
    <w:tmpl w:val="5C9C3B80"/>
    <w:lvl w:ilvl="0" w:tplc="2CF2A578">
      <w:start w:val="1"/>
      <w:numFmt w:val="decimal"/>
      <w:lvlText w:val="%1."/>
      <w:lvlJc w:val="left"/>
      <w:pPr>
        <w:ind w:left="720" w:hanging="360"/>
      </w:pPr>
      <w:rPr>
        <w:rFonts w:ascii="Arial" w:eastAsia="Times New Roman" w:hAnsi="Arial" w:cs="Arial"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4507AE"/>
    <w:multiLevelType w:val="hybridMultilevel"/>
    <w:tmpl w:val="A7E693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E0A7D9D"/>
    <w:multiLevelType w:val="hybridMultilevel"/>
    <w:tmpl w:val="3B5E0D1C"/>
    <w:lvl w:ilvl="0" w:tplc="27066DFC">
      <w:start w:val="1"/>
      <w:numFmt w:val="decimal"/>
      <w:lvlText w:val="%1."/>
      <w:lvlJc w:val="left"/>
      <w:pPr>
        <w:ind w:left="360" w:hanging="360"/>
      </w:pPr>
      <w:rPr>
        <w:rFonts w:ascii="Arial" w:hAnsi="Arial" w:hint="default"/>
        <w:b/>
        <w:i w:val="0"/>
        <w:color w:val="auto"/>
        <w:sz w:val="22"/>
      </w:rPr>
    </w:lvl>
    <w:lvl w:ilvl="1" w:tplc="04090019">
      <w:start w:val="1"/>
      <w:numFmt w:val="lowerLetter"/>
      <w:lvlText w:val="%2."/>
      <w:lvlJc w:val="left"/>
      <w:pPr>
        <w:ind w:left="108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63B0A92"/>
    <w:multiLevelType w:val="multilevel"/>
    <w:tmpl w:val="57A6F9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B216152"/>
    <w:multiLevelType w:val="multilevel"/>
    <w:tmpl w:val="AC0614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4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F3E82"/>
    <w:rsid w:val="00025382"/>
    <w:rsid w:val="00033D1D"/>
    <w:rsid w:val="000538DA"/>
    <w:rsid w:val="00057149"/>
    <w:rsid w:val="0008478D"/>
    <w:rsid w:val="0009049E"/>
    <w:rsid w:val="000A3E57"/>
    <w:rsid w:val="000E2B2D"/>
    <w:rsid w:val="00114703"/>
    <w:rsid w:val="00124EDA"/>
    <w:rsid w:val="00146546"/>
    <w:rsid w:val="00163D73"/>
    <w:rsid w:val="00182542"/>
    <w:rsid w:val="00185B90"/>
    <w:rsid w:val="001A3143"/>
    <w:rsid w:val="001B3B1F"/>
    <w:rsid w:val="001C4EB3"/>
    <w:rsid w:val="00222588"/>
    <w:rsid w:val="0023098A"/>
    <w:rsid w:val="002448EF"/>
    <w:rsid w:val="002943C3"/>
    <w:rsid w:val="002C0E18"/>
    <w:rsid w:val="002F00AC"/>
    <w:rsid w:val="003A1C8B"/>
    <w:rsid w:val="003F5E7B"/>
    <w:rsid w:val="00417A0E"/>
    <w:rsid w:val="00443BE1"/>
    <w:rsid w:val="0045671E"/>
    <w:rsid w:val="00464741"/>
    <w:rsid w:val="00477C60"/>
    <w:rsid w:val="005025EC"/>
    <w:rsid w:val="00544F20"/>
    <w:rsid w:val="005C0892"/>
    <w:rsid w:val="005C5971"/>
    <w:rsid w:val="006409E5"/>
    <w:rsid w:val="006A010E"/>
    <w:rsid w:val="006A0D88"/>
    <w:rsid w:val="00727A3E"/>
    <w:rsid w:val="00734D59"/>
    <w:rsid w:val="007B6695"/>
    <w:rsid w:val="007D1E16"/>
    <w:rsid w:val="007E262F"/>
    <w:rsid w:val="007E7655"/>
    <w:rsid w:val="007F631B"/>
    <w:rsid w:val="00867ED4"/>
    <w:rsid w:val="008F0863"/>
    <w:rsid w:val="0094268F"/>
    <w:rsid w:val="00943348"/>
    <w:rsid w:val="009629A9"/>
    <w:rsid w:val="00985529"/>
    <w:rsid w:val="00994FA6"/>
    <w:rsid w:val="009C56A4"/>
    <w:rsid w:val="009E2234"/>
    <w:rsid w:val="00A236A8"/>
    <w:rsid w:val="00A33617"/>
    <w:rsid w:val="00A558CF"/>
    <w:rsid w:val="00A762CC"/>
    <w:rsid w:val="00A81725"/>
    <w:rsid w:val="00AF68B4"/>
    <w:rsid w:val="00AF7E02"/>
    <w:rsid w:val="00B014DE"/>
    <w:rsid w:val="00B42B76"/>
    <w:rsid w:val="00BB7401"/>
    <w:rsid w:val="00BE28E5"/>
    <w:rsid w:val="00C50EAA"/>
    <w:rsid w:val="00C763E5"/>
    <w:rsid w:val="00C94AF5"/>
    <w:rsid w:val="00CA20F3"/>
    <w:rsid w:val="00CB4BDE"/>
    <w:rsid w:val="00CE06A1"/>
    <w:rsid w:val="00CE710A"/>
    <w:rsid w:val="00D01F82"/>
    <w:rsid w:val="00D4329B"/>
    <w:rsid w:val="00DB51EF"/>
    <w:rsid w:val="00DC3B78"/>
    <w:rsid w:val="00DC7834"/>
    <w:rsid w:val="00E04FB2"/>
    <w:rsid w:val="00E6220A"/>
    <w:rsid w:val="00E81D41"/>
    <w:rsid w:val="00EA6EA6"/>
    <w:rsid w:val="00EC7A71"/>
    <w:rsid w:val="00EF3E82"/>
    <w:rsid w:val="00F31440"/>
    <w:rsid w:val="00F53463"/>
    <w:rsid w:val="00F5512C"/>
    <w:rsid w:val="00FA32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E82"/>
    <w:pPr>
      <w:spacing w:line="240" w:lineRule="auto"/>
    </w:pPr>
    <w:rPr>
      <w:rFonts w:ascii="Cambria" w:eastAsia="Cambria" w:hAnsi="Cambria" w:cs="Times New Roman"/>
    </w:rPr>
  </w:style>
  <w:style w:type="paragraph" w:styleId="Heading1">
    <w:name w:val="heading 1"/>
    <w:basedOn w:val="Normal"/>
    <w:link w:val="Heading1Char"/>
    <w:uiPriority w:val="9"/>
    <w:qFormat/>
    <w:rsid w:val="00A33617"/>
    <w:pPr>
      <w:spacing w:before="100" w:beforeAutospacing="1" w:after="100" w:afterAutospacing="1"/>
      <w:outlineLvl w:val="0"/>
    </w:pPr>
    <w:rPr>
      <w:rFonts w:ascii="Times New Roman" w:eastAsia="Times New Roman" w:hAnsi="Times New Roman"/>
      <w:b/>
      <w:bCs/>
      <w:kern w:val="36"/>
      <w:sz w:val="43"/>
      <w:szCs w:val="43"/>
    </w:rPr>
  </w:style>
  <w:style w:type="paragraph" w:styleId="Heading2">
    <w:name w:val="heading 2"/>
    <w:basedOn w:val="Normal"/>
    <w:next w:val="Normal"/>
    <w:link w:val="Heading2Char"/>
    <w:uiPriority w:val="9"/>
    <w:unhideWhenUsed/>
    <w:qFormat/>
    <w:rsid w:val="005025E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F3E82"/>
    <w:rPr>
      <w:color w:val="0000FF"/>
      <w:u w:val="single"/>
    </w:rPr>
  </w:style>
  <w:style w:type="paragraph" w:styleId="ListParagraph">
    <w:name w:val="List Paragraph"/>
    <w:basedOn w:val="Normal"/>
    <w:uiPriority w:val="34"/>
    <w:qFormat/>
    <w:rsid w:val="00EF3E82"/>
    <w:pPr>
      <w:ind w:left="720"/>
      <w:contextualSpacing/>
    </w:pPr>
  </w:style>
  <w:style w:type="character" w:styleId="Strong">
    <w:name w:val="Strong"/>
    <w:basedOn w:val="DefaultParagraphFont"/>
    <w:uiPriority w:val="22"/>
    <w:qFormat/>
    <w:rsid w:val="00867ED4"/>
    <w:rPr>
      <w:b/>
      <w:bCs/>
    </w:rPr>
  </w:style>
  <w:style w:type="character" w:styleId="FollowedHyperlink">
    <w:name w:val="FollowedHyperlink"/>
    <w:basedOn w:val="DefaultParagraphFont"/>
    <w:uiPriority w:val="99"/>
    <w:semiHidden/>
    <w:unhideWhenUsed/>
    <w:rsid w:val="00443BE1"/>
    <w:rPr>
      <w:color w:val="800080" w:themeColor="followedHyperlink"/>
      <w:u w:val="single"/>
    </w:rPr>
  </w:style>
  <w:style w:type="paragraph" w:styleId="Header">
    <w:name w:val="header"/>
    <w:basedOn w:val="Normal"/>
    <w:link w:val="HeaderChar"/>
    <w:uiPriority w:val="99"/>
    <w:unhideWhenUsed/>
    <w:rsid w:val="00E6220A"/>
    <w:pPr>
      <w:tabs>
        <w:tab w:val="center" w:pos="4680"/>
        <w:tab w:val="right" w:pos="9360"/>
      </w:tabs>
      <w:spacing w:after="0"/>
    </w:pPr>
  </w:style>
  <w:style w:type="character" w:customStyle="1" w:styleId="HeaderChar">
    <w:name w:val="Header Char"/>
    <w:basedOn w:val="DefaultParagraphFont"/>
    <w:link w:val="Header"/>
    <w:uiPriority w:val="99"/>
    <w:rsid w:val="00E6220A"/>
    <w:rPr>
      <w:rFonts w:ascii="Cambria" w:eastAsia="Cambria" w:hAnsi="Cambria" w:cs="Times New Roman"/>
    </w:rPr>
  </w:style>
  <w:style w:type="paragraph" w:styleId="Footer">
    <w:name w:val="footer"/>
    <w:basedOn w:val="Normal"/>
    <w:link w:val="FooterChar"/>
    <w:uiPriority w:val="99"/>
    <w:unhideWhenUsed/>
    <w:rsid w:val="00E6220A"/>
    <w:pPr>
      <w:tabs>
        <w:tab w:val="center" w:pos="4680"/>
        <w:tab w:val="right" w:pos="9360"/>
      </w:tabs>
      <w:spacing w:after="0"/>
    </w:pPr>
  </w:style>
  <w:style w:type="character" w:customStyle="1" w:styleId="FooterChar">
    <w:name w:val="Footer Char"/>
    <w:basedOn w:val="DefaultParagraphFont"/>
    <w:link w:val="Footer"/>
    <w:uiPriority w:val="99"/>
    <w:rsid w:val="00E6220A"/>
    <w:rPr>
      <w:rFonts w:ascii="Cambria" w:eastAsia="Cambria" w:hAnsi="Cambria" w:cs="Times New Roman"/>
    </w:rPr>
  </w:style>
  <w:style w:type="character" w:customStyle="1" w:styleId="Heading1Char">
    <w:name w:val="Heading 1 Char"/>
    <w:basedOn w:val="DefaultParagraphFont"/>
    <w:link w:val="Heading1"/>
    <w:uiPriority w:val="9"/>
    <w:rsid w:val="00A33617"/>
    <w:rPr>
      <w:rFonts w:ascii="Times New Roman" w:eastAsia="Times New Roman" w:hAnsi="Times New Roman" w:cs="Times New Roman"/>
      <w:b/>
      <w:bCs/>
      <w:kern w:val="36"/>
      <w:sz w:val="43"/>
      <w:szCs w:val="43"/>
    </w:rPr>
  </w:style>
  <w:style w:type="character" w:customStyle="1" w:styleId="Heading2Char">
    <w:name w:val="Heading 2 Char"/>
    <w:basedOn w:val="DefaultParagraphFont"/>
    <w:link w:val="Heading2"/>
    <w:uiPriority w:val="9"/>
    <w:rsid w:val="005025EC"/>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22258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2588"/>
    <w:rPr>
      <w:rFonts w:ascii="Tahoma" w:eastAsia="Cambr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E82"/>
    <w:pPr>
      <w:spacing w:line="240" w:lineRule="auto"/>
    </w:pPr>
    <w:rPr>
      <w:rFonts w:ascii="Cambria" w:eastAsia="Cambria" w:hAnsi="Cambria" w:cs="Times New Roman"/>
    </w:rPr>
  </w:style>
  <w:style w:type="paragraph" w:styleId="Heading1">
    <w:name w:val="heading 1"/>
    <w:basedOn w:val="Normal"/>
    <w:link w:val="Heading1Char"/>
    <w:uiPriority w:val="9"/>
    <w:qFormat/>
    <w:rsid w:val="00A33617"/>
    <w:pPr>
      <w:spacing w:before="100" w:beforeAutospacing="1" w:after="100" w:afterAutospacing="1"/>
      <w:outlineLvl w:val="0"/>
    </w:pPr>
    <w:rPr>
      <w:rFonts w:ascii="Times New Roman" w:eastAsia="Times New Roman" w:hAnsi="Times New Roman"/>
      <w:b/>
      <w:bCs/>
      <w:kern w:val="36"/>
      <w:sz w:val="43"/>
      <w:szCs w:val="43"/>
    </w:rPr>
  </w:style>
  <w:style w:type="paragraph" w:styleId="Heading2">
    <w:name w:val="heading 2"/>
    <w:basedOn w:val="Normal"/>
    <w:next w:val="Normal"/>
    <w:link w:val="Heading2Char"/>
    <w:uiPriority w:val="9"/>
    <w:unhideWhenUsed/>
    <w:qFormat/>
    <w:rsid w:val="005025E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F3E82"/>
    <w:rPr>
      <w:color w:val="0000FF"/>
      <w:u w:val="single"/>
    </w:rPr>
  </w:style>
  <w:style w:type="paragraph" w:styleId="ListParagraph">
    <w:name w:val="List Paragraph"/>
    <w:basedOn w:val="Normal"/>
    <w:uiPriority w:val="34"/>
    <w:qFormat/>
    <w:rsid w:val="00EF3E82"/>
    <w:pPr>
      <w:ind w:left="720"/>
      <w:contextualSpacing/>
    </w:pPr>
  </w:style>
  <w:style w:type="character" w:styleId="Strong">
    <w:name w:val="Strong"/>
    <w:basedOn w:val="DefaultParagraphFont"/>
    <w:uiPriority w:val="22"/>
    <w:qFormat/>
    <w:rsid w:val="00867ED4"/>
    <w:rPr>
      <w:b/>
      <w:bCs/>
    </w:rPr>
  </w:style>
  <w:style w:type="character" w:styleId="FollowedHyperlink">
    <w:name w:val="FollowedHyperlink"/>
    <w:basedOn w:val="DefaultParagraphFont"/>
    <w:uiPriority w:val="99"/>
    <w:semiHidden/>
    <w:unhideWhenUsed/>
    <w:rsid w:val="00443BE1"/>
    <w:rPr>
      <w:color w:val="800080" w:themeColor="followedHyperlink"/>
      <w:u w:val="single"/>
    </w:rPr>
  </w:style>
  <w:style w:type="paragraph" w:styleId="Header">
    <w:name w:val="header"/>
    <w:basedOn w:val="Normal"/>
    <w:link w:val="HeaderChar"/>
    <w:uiPriority w:val="99"/>
    <w:unhideWhenUsed/>
    <w:rsid w:val="00E6220A"/>
    <w:pPr>
      <w:tabs>
        <w:tab w:val="center" w:pos="4680"/>
        <w:tab w:val="right" w:pos="9360"/>
      </w:tabs>
      <w:spacing w:after="0"/>
    </w:pPr>
  </w:style>
  <w:style w:type="character" w:customStyle="1" w:styleId="HeaderChar">
    <w:name w:val="Header Char"/>
    <w:basedOn w:val="DefaultParagraphFont"/>
    <w:link w:val="Header"/>
    <w:uiPriority w:val="99"/>
    <w:rsid w:val="00E6220A"/>
    <w:rPr>
      <w:rFonts w:ascii="Cambria" w:eastAsia="Cambria" w:hAnsi="Cambria" w:cs="Times New Roman"/>
    </w:rPr>
  </w:style>
  <w:style w:type="paragraph" w:styleId="Footer">
    <w:name w:val="footer"/>
    <w:basedOn w:val="Normal"/>
    <w:link w:val="FooterChar"/>
    <w:uiPriority w:val="99"/>
    <w:unhideWhenUsed/>
    <w:rsid w:val="00E6220A"/>
    <w:pPr>
      <w:tabs>
        <w:tab w:val="center" w:pos="4680"/>
        <w:tab w:val="right" w:pos="9360"/>
      </w:tabs>
      <w:spacing w:after="0"/>
    </w:pPr>
  </w:style>
  <w:style w:type="character" w:customStyle="1" w:styleId="FooterChar">
    <w:name w:val="Footer Char"/>
    <w:basedOn w:val="DefaultParagraphFont"/>
    <w:link w:val="Footer"/>
    <w:uiPriority w:val="99"/>
    <w:rsid w:val="00E6220A"/>
    <w:rPr>
      <w:rFonts w:ascii="Cambria" w:eastAsia="Cambria" w:hAnsi="Cambria" w:cs="Times New Roman"/>
    </w:rPr>
  </w:style>
  <w:style w:type="character" w:customStyle="1" w:styleId="Heading1Char">
    <w:name w:val="Heading 1 Char"/>
    <w:basedOn w:val="DefaultParagraphFont"/>
    <w:link w:val="Heading1"/>
    <w:uiPriority w:val="9"/>
    <w:rsid w:val="00A33617"/>
    <w:rPr>
      <w:rFonts w:ascii="Times New Roman" w:eastAsia="Times New Roman" w:hAnsi="Times New Roman" w:cs="Times New Roman"/>
      <w:b/>
      <w:bCs/>
      <w:kern w:val="36"/>
      <w:sz w:val="43"/>
      <w:szCs w:val="43"/>
    </w:rPr>
  </w:style>
  <w:style w:type="character" w:customStyle="1" w:styleId="Heading2Char">
    <w:name w:val="Heading 2 Char"/>
    <w:basedOn w:val="DefaultParagraphFont"/>
    <w:link w:val="Heading2"/>
    <w:uiPriority w:val="9"/>
    <w:rsid w:val="005025EC"/>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32564">
      <w:bodyDiv w:val="1"/>
      <w:marLeft w:val="0"/>
      <w:marRight w:val="0"/>
      <w:marTop w:val="0"/>
      <w:marBottom w:val="0"/>
      <w:divBdr>
        <w:top w:val="none" w:sz="0" w:space="0" w:color="auto"/>
        <w:left w:val="none" w:sz="0" w:space="0" w:color="auto"/>
        <w:bottom w:val="none" w:sz="0" w:space="0" w:color="auto"/>
        <w:right w:val="none" w:sz="0" w:space="0" w:color="auto"/>
      </w:divBdr>
    </w:div>
    <w:div w:id="142553416">
      <w:bodyDiv w:val="1"/>
      <w:marLeft w:val="0"/>
      <w:marRight w:val="0"/>
      <w:marTop w:val="0"/>
      <w:marBottom w:val="0"/>
      <w:divBdr>
        <w:top w:val="none" w:sz="0" w:space="0" w:color="auto"/>
        <w:left w:val="none" w:sz="0" w:space="0" w:color="auto"/>
        <w:bottom w:val="none" w:sz="0" w:space="0" w:color="auto"/>
        <w:right w:val="none" w:sz="0" w:space="0" w:color="auto"/>
      </w:divBdr>
      <w:divsChild>
        <w:div w:id="648293236">
          <w:marLeft w:val="0"/>
          <w:marRight w:val="0"/>
          <w:marTop w:val="750"/>
          <w:marBottom w:val="0"/>
          <w:divBdr>
            <w:top w:val="none" w:sz="0" w:space="0" w:color="auto"/>
            <w:left w:val="none" w:sz="0" w:space="0" w:color="auto"/>
            <w:bottom w:val="none" w:sz="0" w:space="0" w:color="auto"/>
            <w:right w:val="none" w:sz="0" w:space="0" w:color="auto"/>
          </w:divBdr>
          <w:divsChild>
            <w:div w:id="21515050">
              <w:marLeft w:val="0"/>
              <w:marRight w:val="0"/>
              <w:marTop w:val="0"/>
              <w:marBottom w:val="0"/>
              <w:divBdr>
                <w:top w:val="none" w:sz="0" w:space="0" w:color="auto"/>
                <w:left w:val="none" w:sz="0" w:space="0" w:color="auto"/>
                <w:bottom w:val="none" w:sz="0" w:space="0" w:color="auto"/>
                <w:right w:val="none" w:sz="0" w:space="0" w:color="auto"/>
              </w:divBdr>
              <w:divsChild>
                <w:div w:id="2113738333">
                  <w:marLeft w:val="0"/>
                  <w:marRight w:val="0"/>
                  <w:marTop w:val="0"/>
                  <w:marBottom w:val="0"/>
                  <w:divBdr>
                    <w:top w:val="none" w:sz="0" w:space="0" w:color="auto"/>
                    <w:left w:val="none" w:sz="0" w:space="0" w:color="auto"/>
                    <w:bottom w:val="none" w:sz="0" w:space="0" w:color="auto"/>
                    <w:right w:val="none" w:sz="0" w:space="0" w:color="auto"/>
                  </w:divBdr>
                  <w:divsChild>
                    <w:div w:id="82067874">
                      <w:marLeft w:val="2250"/>
                      <w:marRight w:val="0"/>
                      <w:marTop w:val="0"/>
                      <w:marBottom w:val="0"/>
                      <w:divBdr>
                        <w:top w:val="none" w:sz="0" w:space="0" w:color="auto"/>
                        <w:left w:val="none" w:sz="0" w:space="0" w:color="auto"/>
                        <w:bottom w:val="none" w:sz="0" w:space="0" w:color="auto"/>
                        <w:right w:val="none" w:sz="0" w:space="0" w:color="auto"/>
                      </w:divBdr>
                      <w:divsChild>
                        <w:div w:id="998072247">
                          <w:marLeft w:val="0"/>
                          <w:marRight w:val="0"/>
                          <w:marTop w:val="0"/>
                          <w:marBottom w:val="0"/>
                          <w:divBdr>
                            <w:top w:val="none" w:sz="0" w:space="0" w:color="auto"/>
                            <w:left w:val="none" w:sz="0" w:space="0" w:color="auto"/>
                            <w:bottom w:val="none" w:sz="0" w:space="0" w:color="auto"/>
                            <w:right w:val="none" w:sz="0" w:space="0" w:color="auto"/>
                          </w:divBdr>
                          <w:divsChild>
                            <w:div w:id="135649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3601089">
      <w:bodyDiv w:val="1"/>
      <w:marLeft w:val="0"/>
      <w:marRight w:val="0"/>
      <w:marTop w:val="0"/>
      <w:marBottom w:val="0"/>
      <w:divBdr>
        <w:top w:val="none" w:sz="0" w:space="0" w:color="auto"/>
        <w:left w:val="none" w:sz="0" w:space="0" w:color="auto"/>
        <w:bottom w:val="none" w:sz="0" w:space="0" w:color="auto"/>
        <w:right w:val="none" w:sz="0" w:space="0" w:color="auto"/>
      </w:divBdr>
    </w:div>
    <w:div w:id="458568569">
      <w:bodyDiv w:val="1"/>
      <w:marLeft w:val="0"/>
      <w:marRight w:val="0"/>
      <w:marTop w:val="0"/>
      <w:marBottom w:val="0"/>
      <w:divBdr>
        <w:top w:val="none" w:sz="0" w:space="0" w:color="auto"/>
        <w:left w:val="none" w:sz="0" w:space="0" w:color="auto"/>
        <w:bottom w:val="none" w:sz="0" w:space="0" w:color="auto"/>
        <w:right w:val="none" w:sz="0" w:space="0" w:color="auto"/>
      </w:divBdr>
      <w:divsChild>
        <w:div w:id="1165782011">
          <w:marLeft w:val="0"/>
          <w:marRight w:val="0"/>
          <w:marTop w:val="100"/>
          <w:marBottom w:val="100"/>
          <w:divBdr>
            <w:top w:val="none" w:sz="0" w:space="0" w:color="auto"/>
            <w:left w:val="none" w:sz="0" w:space="0" w:color="auto"/>
            <w:bottom w:val="none" w:sz="0" w:space="0" w:color="auto"/>
            <w:right w:val="none" w:sz="0" w:space="0" w:color="auto"/>
          </w:divBdr>
          <w:divsChild>
            <w:div w:id="1690912201">
              <w:marLeft w:val="0"/>
              <w:marRight w:val="0"/>
              <w:marTop w:val="0"/>
              <w:marBottom w:val="0"/>
              <w:divBdr>
                <w:top w:val="none" w:sz="0" w:space="0" w:color="auto"/>
                <w:left w:val="none" w:sz="0" w:space="0" w:color="auto"/>
                <w:bottom w:val="none" w:sz="0" w:space="0" w:color="auto"/>
                <w:right w:val="none" w:sz="0" w:space="0" w:color="auto"/>
              </w:divBdr>
              <w:divsChild>
                <w:div w:id="1302613177">
                  <w:marLeft w:val="0"/>
                  <w:marRight w:val="0"/>
                  <w:marTop w:val="0"/>
                  <w:marBottom w:val="0"/>
                  <w:divBdr>
                    <w:top w:val="none" w:sz="0" w:space="0" w:color="auto"/>
                    <w:left w:val="none" w:sz="0" w:space="0" w:color="auto"/>
                    <w:bottom w:val="none" w:sz="0" w:space="0" w:color="auto"/>
                    <w:right w:val="none" w:sz="0" w:space="0" w:color="auto"/>
                  </w:divBdr>
                  <w:divsChild>
                    <w:div w:id="31341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409056">
      <w:bodyDiv w:val="1"/>
      <w:marLeft w:val="0"/>
      <w:marRight w:val="0"/>
      <w:marTop w:val="0"/>
      <w:marBottom w:val="0"/>
      <w:divBdr>
        <w:top w:val="none" w:sz="0" w:space="0" w:color="auto"/>
        <w:left w:val="none" w:sz="0" w:space="0" w:color="auto"/>
        <w:bottom w:val="none" w:sz="0" w:space="0" w:color="auto"/>
        <w:right w:val="none" w:sz="0" w:space="0" w:color="auto"/>
      </w:divBdr>
      <w:divsChild>
        <w:div w:id="1569263588">
          <w:marLeft w:val="0"/>
          <w:marRight w:val="0"/>
          <w:marTop w:val="750"/>
          <w:marBottom w:val="0"/>
          <w:divBdr>
            <w:top w:val="none" w:sz="0" w:space="0" w:color="auto"/>
            <w:left w:val="none" w:sz="0" w:space="0" w:color="auto"/>
            <w:bottom w:val="none" w:sz="0" w:space="0" w:color="auto"/>
            <w:right w:val="none" w:sz="0" w:space="0" w:color="auto"/>
          </w:divBdr>
          <w:divsChild>
            <w:div w:id="1684041975">
              <w:marLeft w:val="0"/>
              <w:marRight w:val="0"/>
              <w:marTop w:val="0"/>
              <w:marBottom w:val="0"/>
              <w:divBdr>
                <w:top w:val="none" w:sz="0" w:space="0" w:color="auto"/>
                <w:left w:val="none" w:sz="0" w:space="0" w:color="auto"/>
                <w:bottom w:val="none" w:sz="0" w:space="0" w:color="auto"/>
                <w:right w:val="none" w:sz="0" w:space="0" w:color="auto"/>
              </w:divBdr>
              <w:divsChild>
                <w:div w:id="1752458470">
                  <w:marLeft w:val="0"/>
                  <w:marRight w:val="0"/>
                  <w:marTop w:val="0"/>
                  <w:marBottom w:val="0"/>
                  <w:divBdr>
                    <w:top w:val="none" w:sz="0" w:space="0" w:color="auto"/>
                    <w:left w:val="none" w:sz="0" w:space="0" w:color="auto"/>
                    <w:bottom w:val="none" w:sz="0" w:space="0" w:color="auto"/>
                    <w:right w:val="none" w:sz="0" w:space="0" w:color="auto"/>
                  </w:divBdr>
                  <w:divsChild>
                    <w:div w:id="1852599396">
                      <w:marLeft w:val="2250"/>
                      <w:marRight w:val="0"/>
                      <w:marTop w:val="0"/>
                      <w:marBottom w:val="0"/>
                      <w:divBdr>
                        <w:top w:val="none" w:sz="0" w:space="0" w:color="auto"/>
                        <w:left w:val="none" w:sz="0" w:space="0" w:color="auto"/>
                        <w:bottom w:val="none" w:sz="0" w:space="0" w:color="auto"/>
                        <w:right w:val="none" w:sz="0" w:space="0" w:color="auto"/>
                      </w:divBdr>
                      <w:divsChild>
                        <w:div w:id="1644507422">
                          <w:marLeft w:val="0"/>
                          <w:marRight w:val="0"/>
                          <w:marTop w:val="0"/>
                          <w:marBottom w:val="0"/>
                          <w:divBdr>
                            <w:top w:val="none" w:sz="0" w:space="0" w:color="auto"/>
                            <w:left w:val="none" w:sz="0" w:space="0" w:color="auto"/>
                            <w:bottom w:val="none" w:sz="0" w:space="0" w:color="auto"/>
                            <w:right w:val="none" w:sz="0" w:space="0" w:color="auto"/>
                          </w:divBdr>
                          <w:divsChild>
                            <w:div w:id="1212961804">
                              <w:marLeft w:val="0"/>
                              <w:marRight w:val="0"/>
                              <w:marTop w:val="0"/>
                              <w:marBottom w:val="0"/>
                              <w:divBdr>
                                <w:top w:val="none" w:sz="0" w:space="0" w:color="auto"/>
                                <w:left w:val="none" w:sz="0" w:space="0" w:color="auto"/>
                                <w:bottom w:val="none" w:sz="0" w:space="0" w:color="auto"/>
                                <w:right w:val="none" w:sz="0" w:space="0" w:color="auto"/>
                              </w:divBdr>
                              <w:divsChild>
                                <w:div w:id="79293906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6430067">
      <w:bodyDiv w:val="1"/>
      <w:marLeft w:val="0"/>
      <w:marRight w:val="0"/>
      <w:marTop w:val="0"/>
      <w:marBottom w:val="0"/>
      <w:divBdr>
        <w:top w:val="none" w:sz="0" w:space="0" w:color="auto"/>
        <w:left w:val="none" w:sz="0" w:space="0" w:color="auto"/>
        <w:bottom w:val="none" w:sz="0" w:space="0" w:color="auto"/>
        <w:right w:val="none" w:sz="0" w:space="0" w:color="auto"/>
      </w:divBdr>
      <w:divsChild>
        <w:div w:id="1484851522">
          <w:marLeft w:val="0"/>
          <w:marRight w:val="0"/>
          <w:marTop w:val="100"/>
          <w:marBottom w:val="100"/>
          <w:divBdr>
            <w:top w:val="none" w:sz="0" w:space="0" w:color="auto"/>
            <w:left w:val="none" w:sz="0" w:space="0" w:color="auto"/>
            <w:bottom w:val="none" w:sz="0" w:space="0" w:color="auto"/>
            <w:right w:val="none" w:sz="0" w:space="0" w:color="auto"/>
          </w:divBdr>
          <w:divsChild>
            <w:div w:id="1167407941">
              <w:marLeft w:val="0"/>
              <w:marRight w:val="0"/>
              <w:marTop w:val="0"/>
              <w:marBottom w:val="0"/>
              <w:divBdr>
                <w:top w:val="none" w:sz="0" w:space="0" w:color="auto"/>
                <w:left w:val="none" w:sz="0" w:space="0" w:color="auto"/>
                <w:bottom w:val="none" w:sz="0" w:space="0" w:color="auto"/>
                <w:right w:val="none" w:sz="0" w:space="0" w:color="auto"/>
              </w:divBdr>
              <w:divsChild>
                <w:div w:id="1986005823">
                  <w:marLeft w:val="0"/>
                  <w:marRight w:val="0"/>
                  <w:marTop w:val="0"/>
                  <w:marBottom w:val="0"/>
                  <w:divBdr>
                    <w:top w:val="none" w:sz="0" w:space="0" w:color="auto"/>
                    <w:left w:val="none" w:sz="0" w:space="0" w:color="auto"/>
                    <w:bottom w:val="none" w:sz="0" w:space="0" w:color="auto"/>
                    <w:right w:val="none" w:sz="0" w:space="0" w:color="auto"/>
                  </w:divBdr>
                </w:div>
                <w:div w:id="206513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388341">
      <w:bodyDiv w:val="1"/>
      <w:marLeft w:val="0"/>
      <w:marRight w:val="0"/>
      <w:marTop w:val="0"/>
      <w:marBottom w:val="0"/>
      <w:divBdr>
        <w:top w:val="none" w:sz="0" w:space="0" w:color="auto"/>
        <w:left w:val="none" w:sz="0" w:space="0" w:color="auto"/>
        <w:bottom w:val="none" w:sz="0" w:space="0" w:color="auto"/>
        <w:right w:val="none" w:sz="0" w:space="0" w:color="auto"/>
      </w:divBdr>
    </w:div>
    <w:div w:id="1018000155">
      <w:bodyDiv w:val="1"/>
      <w:marLeft w:val="0"/>
      <w:marRight w:val="0"/>
      <w:marTop w:val="0"/>
      <w:marBottom w:val="0"/>
      <w:divBdr>
        <w:top w:val="none" w:sz="0" w:space="0" w:color="auto"/>
        <w:left w:val="none" w:sz="0" w:space="0" w:color="auto"/>
        <w:bottom w:val="none" w:sz="0" w:space="0" w:color="auto"/>
        <w:right w:val="none" w:sz="0" w:space="0" w:color="auto"/>
      </w:divBdr>
      <w:divsChild>
        <w:div w:id="243222948">
          <w:marLeft w:val="0"/>
          <w:marRight w:val="0"/>
          <w:marTop w:val="100"/>
          <w:marBottom w:val="100"/>
          <w:divBdr>
            <w:top w:val="none" w:sz="0" w:space="0" w:color="auto"/>
            <w:left w:val="none" w:sz="0" w:space="0" w:color="auto"/>
            <w:bottom w:val="none" w:sz="0" w:space="0" w:color="auto"/>
            <w:right w:val="none" w:sz="0" w:space="0" w:color="auto"/>
          </w:divBdr>
          <w:divsChild>
            <w:div w:id="1612742095">
              <w:marLeft w:val="0"/>
              <w:marRight w:val="0"/>
              <w:marTop w:val="0"/>
              <w:marBottom w:val="0"/>
              <w:divBdr>
                <w:top w:val="none" w:sz="0" w:space="0" w:color="auto"/>
                <w:left w:val="none" w:sz="0" w:space="0" w:color="auto"/>
                <w:bottom w:val="none" w:sz="0" w:space="0" w:color="auto"/>
                <w:right w:val="none" w:sz="0" w:space="0" w:color="auto"/>
              </w:divBdr>
              <w:divsChild>
                <w:div w:id="424880657">
                  <w:marLeft w:val="0"/>
                  <w:marRight w:val="0"/>
                  <w:marTop w:val="0"/>
                  <w:marBottom w:val="0"/>
                  <w:divBdr>
                    <w:top w:val="none" w:sz="0" w:space="0" w:color="auto"/>
                    <w:left w:val="none" w:sz="0" w:space="0" w:color="auto"/>
                    <w:bottom w:val="none" w:sz="0" w:space="0" w:color="auto"/>
                    <w:right w:val="none" w:sz="0" w:space="0" w:color="auto"/>
                  </w:divBdr>
                </w:div>
                <w:div w:id="170408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163990">
      <w:bodyDiv w:val="1"/>
      <w:marLeft w:val="0"/>
      <w:marRight w:val="0"/>
      <w:marTop w:val="0"/>
      <w:marBottom w:val="0"/>
      <w:divBdr>
        <w:top w:val="none" w:sz="0" w:space="0" w:color="auto"/>
        <w:left w:val="none" w:sz="0" w:space="0" w:color="auto"/>
        <w:bottom w:val="none" w:sz="0" w:space="0" w:color="auto"/>
        <w:right w:val="none" w:sz="0" w:space="0" w:color="auto"/>
      </w:divBdr>
      <w:divsChild>
        <w:div w:id="1754428686">
          <w:marLeft w:val="0"/>
          <w:marRight w:val="0"/>
          <w:marTop w:val="100"/>
          <w:marBottom w:val="100"/>
          <w:divBdr>
            <w:top w:val="none" w:sz="0" w:space="0" w:color="auto"/>
            <w:left w:val="none" w:sz="0" w:space="0" w:color="auto"/>
            <w:bottom w:val="none" w:sz="0" w:space="0" w:color="auto"/>
            <w:right w:val="none" w:sz="0" w:space="0" w:color="auto"/>
          </w:divBdr>
          <w:divsChild>
            <w:div w:id="1450926676">
              <w:marLeft w:val="0"/>
              <w:marRight w:val="0"/>
              <w:marTop w:val="0"/>
              <w:marBottom w:val="0"/>
              <w:divBdr>
                <w:top w:val="none" w:sz="0" w:space="0" w:color="auto"/>
                <w:left w:val="none" w:sz="0" w:space="0" w:color="auto"/>
                <w:bottom w:val="none" w:sz="0" w:space="0" w:color="auto"/>
                <w:right w:val="none" w:sz="0" w:space="0" w:color="auto"/>
              </w:divBdr>
              <w:divsChild>
                <w:div w:id="487018627">
                  <w:marLeft w:val="0"/>
                  <w:marRight w:val="0"/>
                  <w:marTop w:val="0"/>
                  <w:marBottom w:val="0"/>
                  <w:divBdr>
                    <w:top w:val="none" w:sz="0" w:space="0" w:color="auto"/>
                    <w:left w:val="none" w:sz="0" w:space="0" w:color="auto"/>
                    <w:bottom w:val="none" w:sz="0" w:space="0" w:color="auto"/>
                    <w:right w:val="none" w:sz="0" w:space="0" w:color="auto"/>
                  </w:divBdr>
                </w:div>
                <w:div w:id="168043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801546">
      <w:bodyDiv w:val="1"/>
      <w:marLeft w:val="0"/>
      <w:marRight w:val="0"/>
      <w:marTop w:val="0"/>
      <w:marBottom w:val="0"/>
      <w:divBdr>
        <w:top w:val="none" w:sz="0" w:space="0" w:color="auto"/>
        <w:left w:val="none" w:sz="0" w:space="0" w:color="auto"/>
        <w:bottom w:val="none" w:sz="0" w:space="0" w:color="auto"/>
        <w:right w:val="none" w:sz="0" w:space="0" w:color="auto"/>
      </w:divBdr>
      <w:divsChild>
        <w:div w:id="686709262">
          <w:marLeft w:val="0"/>
          <w:marRight w:val="0"/>
          <w:marTop w:val="100"/>
          <w:marBottom w:val="100"/>
          <w:divBdr>
            <w:top w:val="none" w:sz="0" w:space="0" w:color="auto"/>
            <w:left w:val="none" w:sz="0" w:space="0" w:color="auto"/>
            <w:bottom w:val="none" w:sz="0" w:space="0" w:color="auto"/>
            <w:right w:val="none" w:sz="0" w:space="0" w:color="auto"/>
          </w:divBdr>
          <w:divsChild>
            <w:div w:id="47805449">
              <w:marLeft w:val="0"/>
              <w:marRight w:val="0"/>
              <w:marTop w:val="0"/>
              <w:marBottom w:val="0"/>
              <w:divBdr>
                <w:top w:val="none" w:sz="0" w:space="0" w:color="auto"/>
                <w:left w:val="none" w:sz="0" w:space="0" w:color="auto"/>
                <w:bottom w:val="none" w:sz="0" w:space="0" w:color="auto"/>
                <w:right w:val="none" w:sz="0" w:space="0" w:color="auto"/>
              </w:divBdr>
              <w:divsChild>
                <w:div w:id="1029181651">
                  <w:marLeft w:val="0"/>
                  <w:marRight w:val="0"/>
                  <w:marTop w:val="0"/>
                  <w:marBottom w:val="0"/>
                  <w:divBdr>
                    <w:top w:val="none" w:sz="0" w:space="0" w:color="auto"/>
                    <w:left w:val="none" w:sz="0" w:space="0" w:color="auto"/>
                    <w:bottom w:val="none" w:sz="0" w:space="0" w:color="auto"/>
                    <w:right w:val="none" w:sz="0" w:space="0" w:color="auto"/>
                  </w:divBdr>
                  <w:divsChild>
                    <w:div w:id="154594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8127848">
      <w:bodyDiv w:val="1"/>
      <w:marLeft w:val="0"/>
      <w:marRight w:val="0"/>
      <w:marTop w:val="0"/>
      <w:marBottom w:val="0"/>
      <w:divBdr>
        <w:top w:val="none" w:sz="0" w:space="0" w:color="auto"/>
        <w:left w:val="none" w:sz="0" w:space="0" w:color="auto"/>
        <w:bottom w:val="none" w:sz="0" w:space="0" w:color="auto"/>
        <w:right w:val="none" w:sz="0" w:space="0" w:color="auto"/>
      </w:divBdr>
    </w:div>
    <w:div w:id="1869447104">
      <w:bodyDiv w:val="1"/>
      <w:marLeft w:val="0"/>
      <w:marRight w:val="0"/>
      <w:marTop w:val="0"/>
      <w:marBottom w:val="0"/>
      <w:divBdr>
        <w:top w:val="none" w:sz="0" w:space="0" w:color="auto"/>
        <w:left w:val="none" w:sz="0" w:space="0" w:color="auto"/>
        <w:bottom w:val="none" w:sz="0" w:space="0" w:color="auto"/>
        <w:right w:val="none" w:sz="0" w:space="0" w:color="auto"/>
      </w:divBdr>
    </w:div>
    <w:div w:id="1975403569">
      <w:bodyDiv w:val="1"/>
      <w:marLeft w:val="0"/>
      <w:marRight w:val="0"/>
      <w:marTop w:val="0"/>
      <w:marBottom w:val="0"/>
      <w:divBdr>
        <w:top w:val="none" w:sz="0" w:space="0" w:color="auto"/>
        <w:left w:val="none" w:sz="0" w:space="0" w:color="auto"/>
        <w:bottom w:val="none" w:sz="0" w:space="0" w:color="auto"/>
        <w:right w:val="none" w:sz="0" w:space="0" w:color="auto"/>
      </w:divBdr>
    </w:div>
    <w:div w:id="2040817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tips.cancer.gov/rtips/index.do" TargetMode="External"/><Relationship Id="rId13" Type="http://schemas.openxmlformats.org/officeDocument/2006/relationships/hyperlink" Target="http://rtips.cancer.gov/rtips/programDetails.do?programId=794866" TargetMode="External"/><Relationship Id="rId18" Type="http://schemas.openxmlformats.org/officeDocument/2006/relationships/hyperlink" Target="http://www.cdc.gov/mmwr/preview/mmwrhtml/rr5018a1.htm" TargetMode="External"/><Relationship Id="rId26" Type="http://schemas.openxmlformats.org/officeDocument/2006/relationships/hyperlink" Target="http://www.activelivingresearch.org/node/12522" TargetMode="External"/><Relationship Id="rId3" Type="http://schemas.microsoft.com/office/2007/relationships/stylesWithEffects" Target="stylesWithEffects.xml"/><Relationship Id="rId21" Type="http://schemas.openxmlformats.org/officeDocument/2006/relationships/hyperlink" Target="http://66.240.150.14/intervention/739/view-eng.htm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rtips.cancer.gov/rtips/programDetails.do?programId=288026" TargetMode="External"/><Relationship Id="rId17" Type="http://schemas.openxmlformats.org/officeDocument/2006/relationships/hyperlink" Target="http://www.cdc.gov/dhdsp/seh_handbook.htm" TargetMode="External"/><Relationship Id="rId25" Type="http://schemas.openxmlformats.org/officeDocument/2006/relationships/hyperlink" Target="http://www.activelivingresearch.org/node/12583" TargetMode="External"/><Relationship Id="rId33"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hyperlink" Target="http://www.cdc.gov/youthcampaign/" TargetMode="External"/><Relationship Id="rId20" Type="http://schemas.openxmlformats.org/officeDocument/2006/relationships/hyperlink" Target="http://66.240.150.14/intervention/171/view-eng.html" TargetMode="External"/><Relationship Id="rId29" Type="http://schemas.openxmlformats.org/officeDocument/2006/relationships/hyperlink" Target="http://linn.ia.networkofcare.org/ph/"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rtips.cancer.gov/rtips/programDetails.do?programId=1194691" TargetMode="External"/><Relationship Id="rId24" Type="http://schemas.openxmlformats.org/officeDocument/2006/relationships/hyperlink" Target="http://www.activelivingresearch.org/node/12519"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dc.gov/obesity/downloads/PA_2011_WEB.pdf" TargetMode="External"/><Relationship Id="rId23" Type="http://schemas.openxmlformats.org/officeDocument/2006/relationships/hyperlink" Target="http://66.240.150.14/intervention/394/view-eng.html" TargetMode="External"/><Relationship Id="rId28" Type="http://schemas.openxmlformats.org/officeDocument/2006/relationships/hyperlink" Target="http://shasta.networkofcare.org/mh/about/press-release.aspx?id=310" TargetMode="External"/><Relationship Id="rId10" Type="http://schemas.openxmlformats.org/officeDocument/2006/relationships/hyperlink" Target="http://rtips.cancer.gov/rtips/programDetails.do?programId=207001" TargetMode="External"/><Relationship Id="rId19" Type="http://schemas.openxmlformats.org/officeDocument/2006/relationships/hyperlink" Target="http://cbpp-pcpe.phac-aspc.gc.ca/"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rtips.cancer.gov/rtips/rtips_search.do?topicid=2&amp;cg=35&amp;choice=cguide" TargetMode="External"/><Relationship Id="rId14" Type="http://schemas.openxmlformats.org/officeDocument/2006/relationships/hyperlink" Target="http://rtips.cancer.gov/rtips/programDetails.do?programId=781968" TargetMode="External"/><Relationship Id="rId22" Type="http://schemas.openxmlformats.org/officeDocument/2006/relationships/hyperlink" Target="http://66.240.150.14/intervention/82/view-eng.html" TargetMode="External"/><Relationship Id="rId27" Type="http://schemas.openxmlformats.org/officeDocument/2006/relationships/hyperlink" Target="http://www.activelivingresearch.org/node/12610" TargetMode="External"/><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EB0D71D33004300844F409E9DCFFBFD"/>
        <w:category>
          <w:name w:val="General"/>
          <w:gallery w:val="placeholder"/>
        </w:category>
        <w:types>
          <w:type w:val="bbPlcHdr"/>
        </w:types>
        <w:behaviors>
          <w:behavior w:val="content"/>
        </w:behaviors>
        <w:guid w:val="{CF65B6B7-73E5-4F3A-A520-D69359467FE0}"/>
      </w:docPartPr>
      <w:docPartBody>
        <w:p w:rsidR="00334174" w:rsidRDefault="0040662E" w:rsidP="0040662E">
          <w:pPr>
            <w:pStyle w:val="AEB0D71D33004300844F409E9DCFFBFD"/>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62E"/>
    <w:rsid w:val="00334174"/>
    <w:rsid w:val="0040662E"/>
    <w:rsid w:val="00413EBD"/>
    <w:rsid w:val="008C5C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EB0D71D33004300844F409E9DCFFBFD">
    <w:name w:val="AEB0D71D33004300844F409E9DCFFBFD"/>
    <w:rsid w:val="0040662E"/>
  </w:style>
  <w:style w:type="paragraph" w:customStyle="1" w:styleId="72586C78BE23471BAC4230BA3FAF07E1">
    <w:name w:val="72586C78BE23471BAC4230BA3FAF07E1"/>
    <w:rsid w:val="0033417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EB0D71D33004300844F409E9DCFFBFD">
    <w:name w:val="AEB0D71D33004300844F409E9DCFFBFD"/>
    <w:rsid w:val="0040662E"/>
  </w:style>
  <w:style w:type="paragraph" w:customStyle="1" w:styleId="72586C78BE23471BAC4230BA3FAF07E1">
    <w:name w:val="72586C78BE23471BAC4230BA3FAF07E1"/>
    <w:rsid w:val="003341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1364</Words>
  <Characters>7779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ukcphit</dc:creator>
  <cp:lastModifiedBy>ukcphit</cp:lastModifiedBy>
  <cp:revision>4</cp:revision>
  <dcterms:created xsi:type="dcterms:W3CDTF">2012-09-19T18:56:00Z</dcterms:created>
  <dcterms:modified xsi:type="dcterms:W3CDTF">2012-09-19T19:06:00Z</dcterms:modified>
</cp:coreProperties>
</file>